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0" w:type="dxa"/>
        <w:tblInd w:w="-79" w:type="dxa"/>
        <w:tblCellMar>
          <w:left w:w="0" w:type="dxa"/>
          <w:right w:w="0" w:type="dxa"/>
        </w:tblCellMar>
        <w:tblLook w:val="04A0" w:firstRow="1" w:lastRow="0" w:firstColumn="1" w:lastColumn="0" w:noHBand="0" w:noVBand="1"/>
      </w:tblPr>
      <w:tblGrid>
        <w:gridCol w:w="3553"/>
        <w:gridCol w:w="5797"/>
      </w:tblGrid>
      <w:tr w:rsidR="0009446D" w14:paraId="13E9A7DA" w14:textId="77777777">
        <w:tc>
          <w:tcPr>
            <w:tcW w:w="3553" w:type="dxa"/>
            <w:tcMar>
              <w:top w:w="0" w:type="dxa"/>
              <w:left w:w="108" w:type="dxa"/>
              <w:bottom w:w="0" w:type="dxa"/>
              <w:right w:w="108" w:type="dxa"/>
            </w:tcMar>
          </w:tcPr>
          <w:p w14:paraId="177D5E8A" w14:textId="77777777" w:rsidR="0009446D" w:rsidRDefault="00000000">
            <w:pPr>
              <w:pStyle w:val="Heading1"/>
              <w:rPr>
                <w:rFonts w:ascii="Times New Roman" w:hAnsi="Times New Roman"/>
                <w:szCs w:val="28"/>
              </w:rPr>
            </w:pPr>
            <w:r>
              <w:rPr>
                <w:rFonts w:ascii="Times New Roman" w:hAnsi="Times New Roman"/>
                <w:szCs w:val="28"/>
              </w:rPr>
              <w:t>ỦY BAN NHÂN DÂN</w:t>
            </w:r>
            <w:r>
              <w:rPr>
                <w:rFonts w:ascii="Times New Roman" w:hAnsi="Times New Roman"/>
                <w:szCs w:val="28"/>
              </w:rPr>
              <w:br/>
              <w:t xml:space="preserve"> THÀNH PHỐ HUẾ</w:t>
            </w:r>
          </w:p>
          <w:p w14:paraId="3FA092EC" w14:textId="77777777" w:rsidR="0009446D" w:rsidRDefault="00000000">
            <w:pPr>
              <w:spacing w:after="120"/>
              <w:jc w:val="center"/>
              <w:rPr>
                <w:color w:val="000000"/>
                <w:sz w:val="14"/>
                <w:szCs w:val="14"/>
              </w:rPr>
            </w:pPr>
            <w:r>
              <w:rPr>
                <w:noProof/>
                <w:sz w:val="28"/>
                <w:szCs w:val="28"/>
                <w:lang w:val="en-US" w:eastAsia="en-US"/>
              </w:rPr>
              <mc:AlternateContent>
                <mc:Choice Requires="wps">
                  <w:drawing>
                    <wp:anchor distT="0" distB="0" distL="114300" distR="114300" simplePos="0" relativeHeight="251659264" behindDoc="0" locked="0" layoutInCell="1" allowOverlap="1" wp14:anchorId="4CDF6F76" wp14:editId="32C3EF6A">
                      <wp:simplePos x="0" y="0"/>
                      <wp:positionH relativeFrom="column">
                        <wp:posOffset>676275</wp:posOffset>
                      </wp:positionH>
                      <wp:positionV relativeFrom="paragraph">
                        <wp:posOffset>-1270</wp:posOffset>
                      </wp:positionV>
                      <wp:extent cx="78105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1050" cy="0"/>
                              </a:xfrm>
                              <a:prstGeom prst="line">
                                <a:avLst/>
                              </a:prstGeom>
                              <a:noFill/>
                              <a:ln w="6350">
                                <a:solidFill>
                                  <a:srgbClr val="000000"/>
                                </a:solidFill>
                                <a:miter lim="800000"/>
                              </a:ln>
                            </wps:spPr>
                            <wps:bodyPr/>
                          </wps:wsp>
                        </a:graphicData>
                      </a:graphic>
                    </wp:anchor>
                  </w:drawing>
                </mc:Choice>
                <mc:Fallback xmlns:wpsCustomData="http://www.wps.cn/officeDocument/2013/wpsCustomData">
                  <w:pict>
                    <v:line id="_x0000_s1026" o:spid="_x0000_s1026" o:spt="20" style="position:absolute;left:0pt;margin-left:53.25pt;margin-top:-0.1pt;height:0pt;width:61.5pt;z-index:251659264;mso-width-relative:page;mso-height-relative:page;" filled="f" stroked="t" coordsize="21600,21600" o:gfxdata="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LZiXFNIAAAAHAQAADwAAAAAAAAABACAAAAAiAAAA&#10;ZHJzL2Rvd25yZXYueG1sUEsBAhQAFAAAAAgAh07iQPSdKK/UAQAAuQMAAA4AAAAAAAAAAQAgAAAA&#10;IQEAAGRycy9lMm9Eb2MueG1sUEsFBgAAAAAGAAYAWQEAAGcFAAAAAA==&#10;">
                      <v:fill on="f" focussize="0,0"/>
                      <v:stroke weight="0.5pt" color="#000000" miterlimit="8" joinstyle="miter"/>
                      <v:imagedata o:title=""/>
                      <o:lock v:ext="edit" aspectratio="f"/>
                    </v:line>
                  </w:pict>
                </mc:Fallback>
              </mc:AlternateContent>
            </w:r>
          </w:p>
        </w:tc>
        <w:tc>
          <w:tcPr>
            <w:tcW w:w="5797" w:type="dxa"/>
            <w:tcMar>
              <w:top w:w="0" w:type="dxa"/>
              <w:left w:w="108" w:type="dxa"/>
              <w:bottom w:w="0" w:type="dxa"/>
              <w:right w:w="108" w:type="dxa"/>
            </w:tcMar>
          </w:tcPr>
          <w:p w14:paraId="0E3149D2" w14:textId="77777777" w:rsidR="0009446D" w:rsidRDefault="00000000">
            <w:pPr>
              <w:spacing w:after="120"/>
              <w:ind w:hanging="108"/>
              <w:jc w:val="center"/>
              <w:rPr>
                <w:color w:val="000000"/>
                <w:sz w:val="28"/>
                <w:szCs w:val="28"/>
              </w:rPr>
            </w:pPr>
            <w:r>
              <w:rPr>
                <w:noProof/>
                <w:lang w:val="en-US" w:eastAsia="en-US"/>
              </w:rPr>
              <mc:AlternateContent>
                <mc:Choice Requires="wps">
                  <w:drawing>
                    <wp:anchor distT="0" distB="0" distL="114300" distR="114300" simplePos="0" relativeHeight="251660288" behindDoc="0" locked="0" layoutInCell="1" allowOverlap="1" wp14:anchorId="21C47E6A" wp14:editId="0A32783C">
                      <wp:simplePos x="0" y="0"/>
                      <wp:positionH relativeFrom="column">
                        <wp:posOffset>718185</wp:posOffset>
                      </wp:positionH>
                      <wp:positionV relativeFrom="paragraph">
                        <wp:posOffset>412750</wp:posOffset>
                      </wp:positionV>
                      <wp:extent cx="2137410" cy="0"/>
                      <wp:effectExtent l="13335" t="12700" r="11430" b="63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410" cy="0"/>
                              </a:xfrm>
                              <a:prstGeom prst="line">
                                <a:avLst/>
                              </a:prstGeom>
                              <a:noFill/>
                              <a:ln w="9525">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56.55pt;margin-top:32.5pt;height:0pt;width:168.3pt;z-index:251660288;mso-width-relative:page;mso-height-relative:page;" filled="f" stroked="t" coordsize="21600,21600" o:gfxdata="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R2mamdYAAAAJAQAADwAAAAAAAAABACAAAAAi&#10;AAAAZHJzL2Rvd25yZXYueG1sUEsBAhQAFAAAAAgAh07iQDHBN7PTAQAArQMAAA4AAAAAAAAAAQAg&#10;AAAAJQEAAGRycy9lMm9Eb2MueG1sUEsFBgAAAAAGAAYAWQEAAGoFAAAAAA==&#10;">
                      <v:fill on="f" focussize="0,0"/>
                      <v:stroke color="#000000" joinstyle="round"/>
                      <v:imagedata o:title=""/>
                      <o:lock v:ext="edit" aspectratio="f"/>
                    </v:line>
                  </w:pict>
                </mc:Fallback>
              </mc:AlternateContent>
            </w:r>
            <w:r>
              <w:rPr>
                <w:b/>
                <w:bCs/>
                <w:color w:val="000000"/>
                <w:spacing w:val="-6"/>
                <w:sz w:val="28"/>
                <w:szCs w:val="28"/>
              </w:rPr>
              <w:t>CỘNG HÒA XÃ HỘI CHỦ NGHĨA VIỆT NAM</w:t>
            </w:r>
            <w:r>
              <w:rPr>
                <w:b/>
                <w:bCs/>
                <w:color w:val="000000"/>
                <w:spacing w:val="-6"/>
                <w:sz w:val="28"/>
                <w:szCs w:val="28"/>
              </w:rPr>
              <w:br/>
            </w:r>
            <w:r>
              <w:rPr>
                <w:b/>
                <w:bCs/>
                <w:color w:val="000000"/>
                <w:sz w:val="28"/>
                <w:szCs w:val="28"/>
              </w:rPr>
              <w:t xml:space="preserve">Độc lập - Tự do - Hạnh phúc </w:t>
            </w:r>
          </w:p>
        </w:tc>
      </w:tr>
      <w:tr w:rsidR="0009446D" w14:paraId="24E9874D" w14:textId="77777777">
        <w:tc>
          <w:tcPr>
            <w:tcW w:w="3553" w:type="dxa"/>
            <w:tcMar>
              <w:top w:w="0" w:type="dxa"/>
              <w:left w:w="108" w:type="dxa"/>
              <w:bottom w:w="0" w:type="dxa"/>
              <w:right w:w="108" w:type="dxa"/>
            </w:tcMar>
          </w:tcPr>
          <w:p w14:paraId="05D91045" w14:textId="77777777" w:rsidR="0009446D" w:rsidRDefault="00000000">
            <w:pPr>
              <w:spacing w:after="120"/>
              <w:jc w:val="center"/>
              <w:rPr>
                <w:color w:val="000000"/>
                <w:sz w:val="28"/>
                <w:szCs w:val="28"/>
              </w:rPr>
            </w:pPr>
            <w:r>
              <w:rPr>
                <w:color w:val="000000"/>
                <w:sz w:val="28"/>
                <w:szCs w:val="28"/>
              </w:rPr>
              <w:t xml:space="preserve">Số:      </w:t>
            </w:r>
            <w:r>
              <w:rPr>
                <w:color w:val="000000"/>
                <w:sz w:val="28"/>
                <w:szCs w:val="28"/>
                <w:lang w:val="en-US"/>
              </w:rPr>
              <w:t xml:space="preserve"> </w:t>
            </w:r>
            <w:r>
              <w:rPr>
                <w:color w:val="000000"/>
                <w:sz w:val="28"/>
                <w:szCs w:val="28"/>
              </w:rPr>
              <w:t xml:space="preserve">   /TTr-UBND</w:t>
            </w:r>
          </w:p>
        </w:tc>
        <w:tc>
          <w:tcPr>
            <w:tcW w:w="5797" w:type="dxa"/>
            <w:tcMar>
              <w:top w:w="0" w:type="dxa"/>
              <w:left w:w="108" w:type="dxa"/>
              <w:bottom w:w="0" w:type="dxa"/>
              <w:right w:w="108" w:type="dxa"/>
            </w:tcMar>
          </w:tcPr>
          <w:p w14:paraId="7351D1C6" w14:textId="77777777" w:rsidR="0009446D" w:rsidRDefault="00000000">
            <w:pPr>
              <w:spacing w:after="120"/>
              <w:jc w:val="center"/>
              <w:rPr>
                <w:color w:val="000000"/>
                <w:sz w:val="28"/>
                <w:szCs w:val="28"/>
                <w:lang w:val="en-US"/>
              </w:rPr>
            </w:pPr>
            <w:r>
              <w:rPr>
                <w:i/>
                <w:iCs/>
                <w:color w:val="000000"/>
                <w:sz w:val="28"/>
                <w:szCs w:val="28"/>
              </w:rPr>
              <w:t xml:space="preserve">    Huế, ngày       tháng      năm 202</w:t>
            </w:r>
            <w:r>
              <w:rPr>
                <w:i/>
                <w:iCs/>
                <w:color w:val="000000"/>
                <w:sz w:val="28"/>
                <w:szCs w:val="28"/>
                <w:lang w:val="en-US"/>
              </w:rPr>
              <w:t>6</w:t>
            </w:r>
          </w:p>
        </w:tc>
      </w:tr>
    </w:tbl>
    <w:p w14:paraId="2DF85DE1" w14:textId="77777777" w:rsidR="0009446D" w:rsidRDefault="00000000">
      <w:pPr>
        <w:tabs>
          <w:tab w:val="left" w:pos="1050"/>
        </w:tabs>
        <w:spacing w:after="120"/>
        <w:rPr>
          <w:b/>
          <w:bCs/>
          <w:color w:val="000000"/>
          <w:sz w:val="28"/>
          <w:szCs w:val="28"/>
        </w:rPr>
      </w:pPr>
      <w:r>
        <w:rPr>
          <w:b/>
          <w:noProof/>
          <w:sz w:val="20"/>
          <w:szCs w:val="20"/>
          <w:lang w:val="en-US" w:eastAsia="en-US"/>
        </w:rPr>
        <mc:AlternateContent>
          <mc:Choice Requires="wps">
            <w:drawing>
              <wp:anchor distT="0" distB="0" distL="114300" distR="114300" simplePos="0" relativeHeight="251661312" behindDoc="0" locked="0" layoutInCell="1" allowOverlap="1" wp14:anchorId="4D3B5376" wp14:editId="77FDC283">
                <wp:simplePos x="0" y="0"/>
                <wp:positionH relativeFrom="column">
                  <wp:posOffset>0</wp:posOffset>
                </wp:positionH>
                <wp:positionV relativeFrom="paragraph">
                  <wp:posOffset>-635</wp:posOffset>
                </wp:positionV>
                <wp:extent cx="945515" cy="361950"/>
                <wp:effectExtent l="0" t="0" r="26035"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5715" cy="361950"/>
                        </a:xfrm>
                        <a:prstGeom prst="rect">
                          <a:avLst/>
                        </a:prstGeom>
                        <a:solidFill>
                          <a:srgbClr val="FFFFFF"/>
                        </a:solidFill>
                        <a:ln w="9525">
                          <a:solidFill>
                            <a:srgbClr val="000000"/>
                          </a:solidFill>
                          <a:miter lim="800000"/>
                        </a:ln>
                      </wps:spPr>
                      <wps:txbx>
                        <w:txbxContent>
                          <w:p w14:paraId="0DDEF1A2" w14:textId="77777777" w:rsidR="0009446D" w:rsidRDefault="00000000">
                            <w:pPr>
                              <w:snapToGrid w:val="0"/>
                              <w:spacing w:beforeLines="50" w:before="120"/>
                              <w:jc w:val="center"/>
                              <w:rPr>
                                <w:b/>
                                <w:bCs/>
                              </w:rPr>
                            </w:pPr>
                            <w:r>
                              <w:rPr>
                                <w:b/>
                                <w:bCs/>
                              </w:rPr>
                              <w:t>DỰ TH</w:t>
                            </w:r>
                            <w:r>
                              <w:rPr>
                                <w:b/>
                                <w:bCs/>
                                <w:lang w:val="en-US"/>
                              </w:rPr>
                              <w:t>Ả</w:t>
                            </w:r>
                            <w:r>
                              <w:rPr>
                                <w:b/>
                                <w:bCs/>
                              </w:rPr>
                              <w:t>O</w:t>
                            </w:r>
                          </w:p>
                        </w:txbxContent>
                      </wps:txbx>
                      <wps:bodyPr rot="0" vert="horz" wrap="square" lIns="91440" tIns="45720" rIns="91440" bIns="45720" anchor="t" anchorCtr="0" upright="1">
                        <a:noAutofit/>
                      </wps:bodyPr>
                    </wps:wsp>
                  </a:graphicData>
                </a:graphic>
              </wp:anchor>
            </w:drawing>
          </mc:Choice>
          <mc:Fallback>
            <w:pict>
              <v:shapetype w14:anchorId="4D3B5376" id="_x0000_t202" coordsize="21600,21600" o:spt="202" path="m,l,21600r21600,l21600,xe">
                <v:stroke joinstyle="miter"/>
                <v:path gradientshapeok="t" o:connecttype="rect"/>
              </v:shapetype>
              <v:shape id="Text Box 2" o:spid="_x0000_s1026" type="#_x0000_t202" style="position:absolute;margin-left:0;margin-top:-.05pt;width:74.45pt;height:28.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">
                <v:textbox>
                  <w:txbxContent>
                    <w:p w14:paraId="0DDEF1A2" w14:textId="77777777" w:rsidR="0009446D" w:rsidRDefault="00000000">
                      <w:pPr>
                        <w:snapToGrid w:val="0"/>
                        <w:spacing w:beforeLines="50" w:before="120"/>
                        <w:jc w:val="center"/>
                        <w:rPr>
                          <w:b/>
                          <w:bCs/>
                        </w:rPr>
                      </w:pPr>
                      <w:r>
                        <w:rPr>
                          <w:b/>
                          <w:bCs/>
                        </w:rPr>
                        <w:t>DỰ TH</w:t>
                      </w:r>
                      <w:r>
                        <w:rPr>
                          <w:b/>
                          <w:bCs/>
                          <w:lang w:val="en-US"/>
                        </w:rPr>
                        <w:t>Ả</w:t>
                      </w:r>
                      <w:r>
                        <w:rPr>
                          <w:b/>
                          <w:bCs/>
                        </w:rPr>
                        <w:t>O</w:t>
                      </w:r>
                    </w:p>
                  </w:txbxContent>
                </v:textbox>
              </v:shape>
            </w:pict>
          </mc:Fallback>
        </mc:AlternateContent>
      </w:r>
    </w:p>
    <w:p w14:paraId="2C365077" w14:textId="77777777" w:rsidR="0009446D" w:rsidRDefault="00000000">
      <w:pPr>
        <w:tabs>
          <w:tab w:val="left" w:pos="1050"/>
        </w:tabs>
        <w:spacing w:line="360" w:lineRule="exact"/>
        <w:jc w:val="center"/>
        <w:rPr>
          <w:b/>
          <w:bCs/>
          <w:color w:val="000000"/>
          <w:sz w:val="28"/>
          <w:szCs w:val="28"/>
        </w:rPr>
      </w:pPr>
      <w:r>
        <w:rPr>
          <w:b/>
          <w:bCs/>
          <w:color w:val="000000"/>
          <w:sz w:val="28"/>
          <w:szCs w:val="28"/>
        </w:rPr>
        <w:t>TỜ TRÌNH</w:t>
      </w:r>
    </w:p>
    <w:p w14:paraId="3AB9A2E6" w14:textId="77777777" w:rsidR="0009446D" w:rsidRDefault="00000000">
      <w:pPr>
        <w:keepNext/>
        <w:adjustRightInd w:val="0"/>
        <w:jc w:val="center"/>
        <w:rPr>
          <w:b/>
          <w:bCs/>
          <w:color w:val="000000"/>
          <w:sz w:val="28"/>
          <w:szCs w:val="28"/>
          <w:lang w:val="en-US"/>
        </w:rPr>
      </w:pPr>
      <w:r>
        <w:rPr>
          <w:b/>
          <w:color w:val="000000"/>
          <w:spacing w:val="-18"/>
          <w:sz w:val="28"/>
          <w:szCs w:val="28"/>
        </w:rPr>
        <w:t xml:space="preserve"> </w:t>
      </w:r>
      <w:bookmarkStart w:id="0" w:name="_Hlk205300429"/>
      <w:r>
        <w:rPr>
          <w:b/>
          <w:color w:val="000000"/>
          <w:sz w:val="28"/>
          <w:szCs w:val="28"/>
        </w:rPr>
        <w:t xml:space="preserve">Dự thảo Nghị quyết </w:t>
      </w:r>
      <w:bookmarkEnd w:id="0"/>
      <w:r>
        <w:rPr>
          <w:b/>
          <w:color w:val="000000"/>
          <w:sz w:val="28"/>
          <w:szCs w:val="28"/>
          <w:lang w:val="en-US"/>
        </w:rPr>
        <w:t xml:space="preserve">Quy định về chính sách </w:t>
      </w:r>
      <w:r>
        <w:rPr>
          <w:b/>
          <w:color w:val="000000" w:themeColor="text1"/>
          <w:sz w:val="28"/>
          <w:szCs w:val="28"/>
          <w:lang w:val="en-US"/>
        </w:rPr>
        <w:t>thu</w:t>
      </w:r>
      <w:r>
        <w:rPr>
          <w:b/>
          <w:bCs/>
          <w:color w:val="000000"/>
          <w:sz w:val="28"/>
          <w:szCs w:val="28"/>
        </w:rPr>
        <w:t xml:space="preserve"> hút</w:t>
      </w:r>
      <w:r>
        <w:rPr>
          <w:b/>
          <w:bCs/>
          <w:color w:val="000000"/>
          <w:sz w:val="28"/>
          <w:szCs w:val="28"/>
          <w:lang w:val="en-US"/>
        </w:rPr>
        <w:t xml:space="preserve"> </w:t>
      </w:r>
      <w:r>
        <w:rPr>
          <w:b/>
          <w:bCs/>
          <w:color w:val="000000"/>
          <w:sz w:val="28"/>
          <w:szCs w:val="28"/>
        </w:rPr>
        <w:t xml:space="preserve">bác sĩ </w:t>
      </w:r>
    </w:p>
    <w:p w14:paraId="7EAB17D5" w14:textId="77777777" w:rsidR="0009446D" w:rsidRDefault="00000000">
      <w:pPr>
        <w:keepNext/>
        <w:adjustRightInd w:val="0"/>
        <w:jc w:val="center"/>
        <w:rPr>
          <w:b/>
          <w:bCs/>
          <w:color w:val="000000"/>
          <w:sz w:val="28"/>
          <w:szCs w:val="28"/>
          <w:lang w:val="en-US"/>
        </w:rPr>
      </w:pPr>
      <w:r>
        <w:rPr>
          <w:b/>
          <w:bCs/>
          <w:color w:val="000000"/>
          <w:sz w:val="28"/>
          <w:szCs w:val="28"/>
        </w:rPr>
        <w:t xml:space="preserve">cho </w:t>
      </w:r>
      <w:r>
        <w:rPr>
          <w:b/>
          <w:bCs/>
          <w:color w:val="000000"/>
          <w:sz w:val="28"/>
          <w:szCs w:val="28"/>
          <w:lang w:val="en-US"/>
        </w:rPr>
        <w:t xml:space="preserve">các dơn vị sự nghiệp y tế công lập thuộc </w:t>
      </w:r>
      <w:r>
        <w:rPr>
          <w:b/>
          <w:bCs/>
          <w:color w:val="000000"/>
          <w:sz w:val="28"/>
          <w:szCs w:val="28"/>
        </w:rPr>
        <w:t>thành phố Huế</w:t>
      </w:r>
      <w:r>
        <w:rPr>
          <w:b/>
          <w:bCs/>
          <w:color w:val="000000"/>
          <w:sz w:val="28"/>
          <w:szCs w:val="28"/>
          <w:lang w:val="en-US"/>
        </w:rPr>
        <w:t>,</w:t>
      </w:r>
    </w:p>
    <w:p w14:paraId="04BE551F" w14:textId="77777777" w:rsidR="0009446D" w:rsidRDefault="00000000">
      <w:pPr>
        <w:keepNext/>
        <w:adjustRightInd w:val="0"/>
        <w:jc w:val="center"/>
        <w:rPr>
          <w:b/>
          <w:color w:val="000000" w:themeColor="text1"/>
          <w:sz w:val="28"/>
          <w:szCs w:val="28"/>
          <w:lang w:val="en-US"/>
        </w:rPr>
      </w:pPr>
      <w:r>
        <w:rPr>
          <w:b/>
          <w:bCs/>
          <w:color w:val="000000"/>
          <w:sz w:val="28"/>
          <w:szCs w:val="28"/>
          <w:lang w:val="en-US"/>
        </w:rPr>
        <w:t>giai đoạn 2026 - 2030</w:t>
      </w:r>
    </w:p>
    <w:p w14:paraId="14D43ACA" w14:textId="77777777" w:rsidR="0009446D" w:rsidRDefault="00000000">
      <w:pPr>
        <w:spacing w:before="240" w:after="240" w:line="300" w:lineRule="auto"/>
        <w:jc w:val="center"/>
        <w:rPr>
          <w:bCs/>
          <w:color w:val="000000"/>
          <w:sz w:val="28"/>
          <w:szCs w:val="28"/>
        </w:rPr>
      </w:pPr>
      <w:r>
        <w:rPr>
          <w:bCs/>
          <w:noProof/>
          <w:color w:val="000000"/>
          <w:sz w:val="28"/>
          <w:szCs w:val="28"/>
          <w:lang w:val="en-US" w:eastAsia="en-US"/>
        </w:rPr>
        <mc:AlternateContent>
          <mc:Choice Requires="wps">
            <w:drawing>
              <wp:anchor distT="0" distB="0" distL="114300" distR="114300" simplePos="0" relativeHeight="251662336" behindDoc="0" locked="0" layoutInCell="1" allowOverlap="1" wp14:anchorId="5D1C03F7" wp14:editId="16D0F59F">
                <wp:simplePos x="0" y="0"/>
                <wp:positionH relativeFrom="column">
                  <wp:posOffset>2280285</wp:posOffset>
                </wp:positionH>
                <wp:positionV relativeFrom="paragraph">
                  <wp:posOffset>40005</wp:posOffset>
                </wp:positionV>
                <wp:extent cx="1341120" cy="0"/>
                <wp:effectExtent l="0" t="0" r="0" b="0"/>
                <wp:wrapNone/>
                <wp:docPr id="1785785928" name="Straight Connector 4"/>
                <wp:cNvGraphicFramePr/>
                <a:graphic xmlns:a="http://schemas.openxmlformats.org/drawingml/2006/main">
                  <a:graphicData uri="http://schemas.microsoft.com/office/word/2010/wordprocessingShape">
                    <wps:wsp>
                      <wps:cNvCnPr/>
                      <wps:spPr>
                        <a:xfrm>
                          <a:off x="0" y="0"/>
                          <a:ext cx="1341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Straight Connector 4" o:spid="_x0000_s1026" o:spt="20" style="position:absolute;left:0pt;margin-left:179.55pt;margin-top:3.15pt;height:0pt;width:105.6pt;z-index:251662336;mso-width-relative:page;mso-height-relative:page;" filled="f" stroked="t" coordsize="21600,21600" o:gfxdata="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ECoyn1AAAAAcB&#10;AAAPAAAAAAAAAAEAIAAAACIAAABkcnMvZG93bnJldi54bWxQSwECFAAUAAAACACHTuJAO+z+F+YB&#10;AADfAwAADgAAAAAAAAABACAAAAAjAQAAZHJzL2Uyb0RvYy54bWxQSwUGAAAAAAYABgBZAQAAewUA&#10;AAAA&#10;">
                <v:fill on="f" focussize="0,0"/>
                <v:stroke color="#000000 [3200]" joinstyle="round"/>
                <v:imagedata o:title=""/>
                <o:lock v:ext="edit" aspectratio="f"/>
              </v:line>
            </w:pict>
          </mc:Fallback>
        </mc:AlternateContent>
      </w:r>
      <w:r>
        <w:rPr>
          <w:bCs/>
          <w:color w:val="000000"/>
          <w:sz w:val="28"/>
          <w:szCs w:val="28"/>
        </w:rPr>
        <w:t>Kính gửi: Hội đồng nhân dân thành phố</w:t>
      </w:r>
    </w:p>
    <w:p w14:paraId="2CE01786" w14:textId="77777777" w:rsidR="0009446D" w:rsidRDefault="00000000">
      <w:pPr>
        <w:keepNext/>
        <w:adjustRightInd w:val="0"/>
        <w:spacing w:line="360" w:lineRule="auto"/>
        <w:ind w:firstLine="567"/>
        <w:contextualSpacing/>
        <w:jc w:val="both"/>
        <w:rPr>
          <w:bCs/>
          <w:color w:val="000000"/>
          <w:sz w:val="28"/>
          <w:szCs w:val="28"/>
        </w:rPr>
      </w:pPr>
      <w:r>
        <w:rPr>
          <w:bCs/>
          <w:color w:val="000000"/>
          <w:sz w:val="28"/>
          <w:szCs w:val="28"/>
        </w:rPr>
        <w:t xml:space="preserve">Thực hiện quy định của Luật Ban hành văn bản quy phạm pháp luật, Ủy ban nhân dân thành phố Huế kính trình Thường trực Hội đồng nhân dân Dự thảo Nghị quyết </w:t>
      </w:r>
      <w:r>
        <w:rPr>
          <w:bCs/>
          <w:color w:val="000000"/>
          <w:sz w:val="28"/>
          <w:szCs w:val="28"/>
          <w:lang w:val="en-US"/>
        </w:rPr>
        <w:t xml:space="preserve">Quy định về chính sách thu hút bác sĩ cho các đơn vị sự nghiệp y tế công lập </w:t>
      </w:r>
      <w:r>
        <w:rPr>
          <w:color w:val="000000"/>
          <w:sz w:val="28"/>
          <w:szCs w:val="28"/>
          <w:lang w:val="en-US"/>
        </w:rPr>
        <w:t xml:space="preserve">thuộc </w:t>
      </w:r>
      <w:r>
        <w:rPr>
          <w:bCs/>
          <w:color w:val="000000"/>
          <w:sz w:val="28"/>
          <w:szCs w:val="28"/>
          <w:lang w:val="en-US"/>
        </w:rPr>
        <w:t>thành phố Huế</w:t>
      </w:r>
      <w:r>
        <w:rPr>
          <w:bCs/>
          <w:color w:val="000000"/>
          <w:sz w:val="28"/>
          <w:szCs w:val="28"/>
        </w:rPr>
        <w:t>,</w:t>
      </w:r>
      <w:r>
        <w:rPr>
          <w:bCs/>
          <w:color w:val="000000"/>
          <w:sz w:val="28"/>
          <w:szCs w:val="28"/>
          <w:lang w:val="en-US"/>
        </w:rPr>
        <w:t xml:space="preserve"> giai đoạn 2026 - 2030</w:t>
      </w:r>
      <w:r>
        <w:rPr>
          <w:bCs/>
          <w:color w:val="000000"/>
          <w:sz w:val="28"/>
          <w:szCs w:val="28"/>
        </w:rPr>
        <w:t xml:space="preserve"> như sau:</w:t>
      </w:r>
    </w:p>
    <w:p w14:paraId="2BF335BD" w14:textId="77777777" w:rsidR="0009446D" w:rsidRDefault="00000000">
      <w:pPr>
        <w:spacing w:line="360" w:lineRule="auto"/>
        <w:ind w:firstLine="567"/>
        <w:contextualSpacing/>
        <w:jc w:val="both"/>
        <w:rPr>
          <w:b/>
          <w:sz w:val="28"/>
          <w:szCs w:val="28"/>
          <w:lang w:val="nl-NL"/>
        </w:rPr>
      </w:pPr>
      <w:r>
        <w:rPr>
          <w:b/>
          <w:sz w:val="28"/>
          <w:szCs w:val="28"/>
        </w:rPr>
        <w:t>I. SỰ CẦN THIẾ</w:t>
      </w:r>
      <w:r>
        <w:rPr>
          <w:b/>
          <w:sz w:val="28"/>
          <w:szCs w:val="28"/>
          <w:lang w:val="nl-NL"/>
        </w:rPr>
        <w:t>T</w:t>
      </w:r>
      <w:r>
        <w:rPr>
          <w:b/>
          <w:sz w:val="28"/>
          <w:szCs w:val="28"/>
        </w:rPr>
        <w:t xml:space="preserve"> BAN HÀNH NGHỊ QUYẾT</w:t>
      </w:r>
    </w:p>
    <w:p w14:paraId="2C616722" w14:textId="77777777" w:rsidR="0009446D" w:rsidRDefault="00000000">
      <w:pPr>
        <w:spacing w:line="360" w:lineRule="auto"/>
        <w:ind w:firstLine="567"/>
        <w:contextualSpacing/>
        <w:jc w:val="both"/>
        <w:rPr>
          <w:b/>
          <w:sz w:val="28"/>
          <w:szCs w:val="28"/>
          <w:lang w:val="nl-NL"/>
        </w:rPr>
      </w:pPr>
      <w:r>
        <w:rPr>
          <w:b/>
          <w:sz w:val="28"/>
          <w:szCs w:val="28"/>
          <w:lang w:val="nl-NL"/>
        </w:rPr>
        <w:t>1. Cơ sở chính trị, pháp lý</w:t>
      </w:r>
    </w:p>
    <w:p w14:paraId="2FBE442A" w14:textId="77777777" w:rsidR="0009446D" w:rsidRDefault="00000000">
      <w:pPr>
        <w:spacing w:line="360" w:lineRule="auto"/>
        <w:ind w:firstLine="567"/>
        <w:contextualSpacing/>
        <w:rPr>
          <w:iCs/>
          <w:color w:val="000000"/>
          <w:sz w:val="28"/>
          <w:szCs w:val="28"/>
        </w:rPr>
      </w:pPr>
      <w:r>
        <w:rPr>
          <w:iCs/>
          <w:color w:val="000000"/>
          <w:sz w:val="28"/>
          <w:szCs w:val="28"/>
        </w:rPr>
        <w:t xml:space="preserve">Căn cứ Luật Tổ chức chính quyền địa phương </w:t>
      </w:r>
      <w:r>
        <w:rPr>
          <w:iCs/>
          <w:color w:val="000000"/>
          <w:sz w:val="28"/>
          <w:szCs w:val="28"/>
          <w:lang w:val="en-US"/>
        </w:rPr>
        <w:t>số 72/2025/QH15</w:t>
      </w:r>
      <w:r>
        <w:rPr>
          <w:iCs/>
          <w:color w:val="000000"/>
          <w:sz w:val="28"/>
          <w:szCs w:val="28"/>
        </w:rPr>
        <w:t>;</w:t>
      </w:r>
    </w:p>
    <w:p w14:paraId="3149DDAB" w14:textId="77777777" w:rsidR="0009446D" w:rsidRDefault="00000000">
      <w:pPr>
        <w:spacing w:line="360" w:lineRule="auto"/>
        <w:ind w:firstLine="567"/>
        <w:contextualSpacing/>
        <w:rPr>
          <w:iCs/>
          <w:color w:val="000000"/>
          <w:sz w:val="28"/>
          <w:szCs w:val="28"/>
          <w:lang w:val="en-US"/>
        </w:rPr>
      </w:pPr>
      <w:r>
        <w:rPr>
          <w:iCs/>
          <w:color w:val="000000"/>
          <w:sz w:val="28"/>
          <w:szCs w:val="28"/>
        </w:rPr>
        <w:t xml:space="preserve">Căn cứ Luật Ban hành văn bản quy phạm pháp luật </w:t>
      </w:r>
      <w:r>
        <w:rPr>
          <w:iCs/>
          <w:color w:val="000000"/>
          <w:sz w:val="28"/>
          <w:szCs w:val="28"/>
          <w:lang w:val="en-US"/>
        </w:rPr>
        <w:t xml:space="preserve">số 64/2025/QH15; </w:t>
      </w:r>
    </w:p>
    <w:p w14:paraId="79C9BDDD" w14:textId="77777777" w:rsidR="0009446D" w:rsidRDefault="00000000">
      <w:pPr>
        <w:spacing w:line="360" w:lineRule="auto"/>
        <w:ind w:firstLine="567"/>
        <w:contextualSpacing/>
        <w:jc w:val="both"/>
        <w:rPr>
          <w:iCs/>
          <w:color w:val="000000"/>
          <w:sz w:val="28"/>
          <w:szCs w:val="28"/>
          <w:lang w:val="en-US"/>
        </w:rPr>
      </w:pPr>
      <w:r>
        <w:rPr>
          <w:iCs/>
          <w:color w:val="000000"/>
          <w:sz w:val="28"/>
          <w:szCs w:val="28"/>
          <w:lang w:val="en-US"/>
        </w:rPr>
        <w:t>Căn cứ Luật sửa đổi, bổ sung một số điều của Luật Ban hành văn bản quy phạm pháp luật số 87/2025/QH15;</w:t>
      </w:r>
    </w:p>
    <w:p w14:paraId="4B85B1D5" w14:textId="77777777" w:rsidR="0009446D" w:rsidRDefault="00000000">
      <w:pPr>
        <w:spacing w:line="360" w:lineRule="auto"/>
        <w:ind w:firstLine="567"/>
        <w:contextualSpacing/>
        <w:rPr>
          <w:iCs/>
          <w:color w:val="000000"/>
          <w:sz w:val="28"/>
          <w:szCs w:val="28"/>
        </w:rPr>
      </w:pPr>
      <w:r>
        <w:rPr>
          <w:iCs/>
          <w:color w:val="000000"/>
          <w:sz w:val="28"/>
          <w:szCs w:val="28"/>
        </w:rPr>
        <w:t>Căn cứ Luật Ngân sách nhà nước</w:t>
      </w:r>
      <w:r>
        <w:rPr>
          <w:iCs/>
          <w:color w:val="000000"/>
          <w:sz w:val="28"/>
          <w:szCs w:val="28"/>
          <w:lang w:val="en-US"/>
        </w:rPr>
        <w:t xml:space="preserve"> số</w:t>
      </w:r>
      <w:r>
        <w:rPr>
          <w:iCs/>
          <w:color w:val="000000"/>
          <w:sz w:val="28"/>
          <w:szCs w:val="28"/>
        </w:rPr>
        <w:t xml:space="preserve"> </w:t>
      </w:r>
      <w:r>
        <w:rPr>
          <w:iCs/>
          <w:color w:val="000000"/>
          <w:sz w:val="28"/>
          <w:szCs w:val="28"/>
          <w:lang w:val="en-US"/>
        </w:rPr>
        <w:t>89/2025/QH15</w:t>
      </w:r>
      <w:r>
        <w:rPr>
          <w:iCs/>
          <w:color w:val="000000"/>
          <w:sz w:val="28"/>
          <w:szCs w:val="28"/>
        </w:rPr>
        <w:t>;</w:t>
      </w:r>
    </w:p>
    <w:p w14:paraId="63041D9B" w14:textId="77777777" w:rsidR="0009446D" w:rsidRDefault="00000000">
      <w:pPr>
        <w:spacing w:line="360" w:lineRule="auto"/>
        <w:ind w:firstLine="567"/>
        <w:contextualSpacing/>
        <w:rPr>
          <w:iCs/>
          <w:color w:val="000000"/>
          <w:sz w:val="28"/>
          <w:szCs w:val="28"/>
        </w:rPr>
      </w:pPr>
      <w:r>
        <w:rPr>
          <w:iCs/>
          <w:color w:val="000000"/>
          <w:sz w:val="28"/>
          <w:szCs w:val="28"/>
          <w:lang w:val="en-US"/>
        </w:rPr>
        <w:t>Căn cứ</w:t>
      </w:r>
      <w:r>
        <w:rPr>
          <w:iCs/>
          <w:color w:val="000000"/>
          <w:sz w:val="28"/>
          <w:szCs w:val="28"/>
        </w:rPr>
        <w:t xml:space="preserve"> Luật Viên chức </w:t>
      </w:r>
      <w:r>
        <w:rPr>
          <w:iCs/>
          <w:color w:val="000000"/>
          <w:sz w:val="28"/>
          <w:szCs w:val="28"/>
          <w:lang w:val="en-US"/>
        </w:rPr>
        <w:t>số 129/2025/QH15</w:t>
      </w:r>
      <w:r>
        <w:rPr>
          <w:iCs/>
          <w:color w:val="000000"/>
          <w:sz w:val="28"/>
          <w:szCs w:val="28"/>
        </w:rPr>
        <w:t>;</w:t>
      </w:r>
    </w:p>
    <w:p w14:paraId="2FF0AC5C" w14:textId="77777777" w:rsidR="0009446D" w:rsidRDefault="00000000">
      <w:pPr>
        <w:spacing w:line="360" w:lineRule="auto"/>
        <w:ind w:firstLine="567"/>
        <w:contextualSpacing/>
        <w:rPr>
          <w:iCs/>
          <w:color w:val="000000"/>
          <w:sz w:val="28"/>
          <w:szCs w:val="28"/>
        </w:rPr>
      </w:pPr>
      <w:r>
        <w:rPr>
          <w:iCs/>
          <w:color w:val="000000"/>
          <w:sz w:val="28"/>
          <w:szCs w:val="28"/>
        </w:rPr>
        <w:t xml:space="preserve">Căn cứ Nghị định số </w:t>
      </w:r>
      <w:r>
        <w:rPr>
          <w:iCs/>
          <w:color w:val="000000"/>
          <w:sz w:val="28"/>
          <w:szCs w:val="28"/>
          <w:lang w:val="en-US"/>
        </w:rPr>
        <w:t>259</w:t>
      </w:r>
      <w:r>
        <w:rPr>
          <w:iCs/>
          <w:color w:val="000000"/>
          <w:sz w:val="28"/>
          <w:szCs w:val="28"/>
        </w:rPr>
        <w:t>/202</w:t>
      </w:r>
      <w:r>
        <w:rPr>
          <w:iCs/>
          <w:color w:val="000000"/>
          <w:sz w:val="28"/>
          <w:szCs w:val="28"/>
          <w:lang w:val="en-US"/>
        </w:rPr>
        <w:t>6</w:t>
      </w:r>
      <w:r>
        <w:rPr>
          <w:iCs/>
          <w:color w:val="000000"/>
          <w:sz w:val="28"/>
          <w:szCs w:val="28"/>
        </w:rPr>
        <w:t xml:space="preserve">/NĐ-CP ngày </w:t>
      </w:r>
      <w:r>
        <w:rPr>
          <w:iCs/>
          <w:color w:val="000000"/>
          <w:sz w:val="28"/>
          <w:szCs w:val="28"/>
          <w:lang w:val="en-US"/>
        </w:rPr>
        <w:t>30</w:t>
      </w:r>
      <w:r>
        <w:rPr>
          <w:iCs/>
          <w:color w:val="000000"/>
          <w:sz w:val="28"/>
          <w:szCs w:val="28"/>
        </w:rPr>
        <w:t xml:space="preserve"> tháng </w:t>
      </w:r>
      <w:r>
        <w:rPr>
          <w:iCs/>
          <w:color w:val="000000"/>
          <w:sz w:val="28"/>
          <w:szCs w:val="28"/>
          <w:lang w:val="en-US"/>
        </w:rPr>
        <w:t>6</w:t>
      </w:r>
      <w:r>
        <w:rPr>
          <w:iCs/>
          <w:color w:val="000000"/>
          <w:sz w:val="28"/>
          <w:szCs w:val="28"/>
        </w:rPr>
        <w:t xml:space="preserve"> năm 202</w:t>
      </w:r>
      <w:r>
        <w:rPr>
          <w:iCs/>
          <w:color w:val="000000"/>
          <w:sz w:val="28"/>
          <w:szCs w:val="28"/>
          <w:lang w:val="en-US"/>
        </w:rPr>
        <w:t>6</w:t>
      </w:r>
      <w:r>
        <w:rPr>
          <w:iCs/>
          <w:color w:val="000000"/>
          <w:sz w:val="28"/>
          <w:szCs w:val="28"/>
        </w:rPr>
        <w:t xml:space="preserve"> của Chính phủ quy định về tuyển dụng, sử dụng và quản lý </w:t>
      </w:r>
      <w:r>
        <w:rPr>
          <w:iCs/>
          <w:color w:val="000000"/>
          <w:sz w:val="28"/>
          <w:szCs w:val="28"/>
          <w:lang w:val="en-US"/>
        </w:rPr>
        <w:t>viên chức</w:t>
      </w:r>
      <w:r>
        <w:rPr>
          <w:iCs/>
          <w:color w:val="000000"/>
          <w:sz w:val="28"/>
          <w:szCs w:val="28"/>
        </w:rPr>
        <w:t>;</w:t>
      </w:r>
    </w:p>
    <w:p w14:paraId="3F111239" w14:textId="77777777" w:rsidR="0009446D" w:rsidRDefault="00000000">
      <w:pPr>
        <w:spacing w:line="360" w:lineRule="auto"/>
        <w:ind w:firstLine="567"/>
        <w:contextualSpacing/>
        <w:jc w:val="both"/>
        <w:rPr>
          <w:iCs/>
          <w:color w:val="000000"/>
          <w:sz w:val="28"/>
          <w:szCs w:val="28"/>
          <w:lang w:val="en-US"/>
        </w:rPr>
      </w:pPr>
      <w:r>
        <w:rPr>
          <w:iCs/>
          <w:color w:val="000000"/>
          <w:sz w:val="28"/>
          <w:szCs w:val="28"/>
          <w:lang w:val="nl-NL"/>
        </w:rPr>
        <w:t xml:space="preserve">Căn cứ </w:t>
      </w:r>
      <w:r>
        <w:rPr>
          <w:iCs/>
          <w:color w:val="000000"/>
          <w:sz w:val="28"/>
          <w:szCs w:val="28"/>
        </w:rPr>
        <w:t>Nghị định số 179/2024/NĐ-CP ngày 31 tháng 12 năm 2024 của Chính phủ quy định chính sách thu hút, trọng dụng người có tài năng làm việc trong cơ quan, tổ chức, đơn vị của Đảng Cộng sản Việt Nam, Nhà nước, Mặt trận Tổ quốc Việt Nam và các tổ chức chính trị - xã hội;</w:t>
      </w:r>
    </w:p>
    <w:p w14:paraId="0CF4F585" w14:textId="77777777" w:rsidR="0009446D" w:rsidRDefault="00000000">
      <w:pPr>
        <w:spacing w:line="360" w:lineRule="auto"/>
        <w:ind w:firstLine="567"/>
        <w:contextualSpacing/>
        <w:jc w:val="both"/>
        <w:rPr>
          <w:iCs/>
          <w:color w:val="000000"/>
          <w:sz w:val="28"/>
          <w:szCs w:val="28"/>
        </w:rPr>
      </w:pPr>
      <w:r>
        <w:rPr>
          <w:iCs/>
          <w:color w:val="000000"/>
          <w:sz w:val="28"/>
          <w:szCs w:val="28"/>
          <w:lang w:val="en-US"/>
        </w:rPr>
        <w:t xml:space="preserve">Căn cứ </w:t>
      </w:r>
      <w:r>
        <w:rPr>
          <w:iCs/>
          <w:color w:val="000000"/>
          <w:sz w:val="28"/>
          <w:szCs w:val="28"/>
        </w:rPr>
        <w:t>Nghị quyết số 261/2025/QH15 ngày 11 tháng 12 năm 2025 của Quốc hội về một số cơ chế đặc biệt tạo đột phá cho công tác bảo vệ, chăm sóc và nâng cao sức khỏe Nhân dân.</w:t>
      </w:r>
    </w:p>
    <w:p w14:paraId="2C7B9681" w14:textId="77777777" w:rsidR="0009446D" w:rsidRDefault="00000000">
      <w:pPr>
        <w:spacing w:line="360" w:lineRule="auto"/>
        <w:ind w:firstLine="567"/>
        <w:contextualSpacing/>
        <w:jc w:val="both"/>
        <w:rPr>
          <w:b/>
          <w:sz w:val="28"/>
          <w:szCs w:val="28"/>
          <w:lang w:val="nb-NO"/>
        </w:rPr>
      </w:pPr>
      <w:r>
        <w:rPr>
          <w:b/>
          <w:sz w:val="28"/>
          <w:szCs w:val="28"/>
          <w:lang w:val="nb-NO"/>
        </w:rPr>
        <w:lastRenderedPageBreak/>
        <w:t>2. Cơ sở thực tiễn</w:t>
      </w:r>
    </w:p>
    <w:p w14:paraId="1C49ACA1" w14:textId="77777777" w:rsidR="0009446D" w:rsidRDefault="00000000">
      <w:pPr>
        <w:spacing w:line="360" w:lineRule="auto"/>
        <w:ind w:firstLine="567"/>
        <w:contextualSpacing/>
        <w:jc w:val="both"/>
        <w:rPr>
          <w:sz w:val="28"/>
          <w:szCs w:val="28"/>
        </w:rPr>
      </w:pPr>
      <w:r>
        <w:rPr>
          <w:sz w:val="28"/>
          <w:szCs w:val="28"/>
        </w:rPr>
        <w:t>Nghị quyết số 06-NQ/TU ngày 01/4/2026 của Thành ủy Huế đưa ra nhiệm vụ “</w:t>
      </w:r>
      <w:r>
        <w:rPr>
          <w:i/>
          <w:iCs/>
          <w:sz w:val="28"/>
          <w:szCs w:val="28"/>
        </w:rPr>
        <w:t>Hoàn thiện cơ chế, chính sách đào tạo, bồi dưỡng và thu hút nhân tài, chú trọng phát hiện và có chính sách đặc biệt để thu hút, đào tạo, bồi dưỡng, trọng dụng nhân tài, nhất là chính sách tuyển dụng, hỗ trợ thu nhập, thưởng theo hiệu quả công việc và các gói hỗ trợ an sinh (nhà ở, phương tiện); phát hiện, tuyển chọn thu hút và sử dụng nguồn nhân lực chất lượng cao; lực lượng trí thức, chuyên gia, cán bộ khoa học có trình độ cao. Tập trung đào tạo, thu hút và phát triển nguồn nhân lực chất lượng cao để phát triển các lĩnh vực như: công nghiệp bán dẫn, trí tuệ nhân tạo, khoa học dữ liệu, công nghệ thông tin, kỹ thuật điện tử và công nghệ kỹ thuật số, y tế, văn hóa, nghệ thuật đặc thù, bảo tồn di sản…phục vụ lâu dài cho sự phát triển kinh tế - xã hội của thành phố.”</w:t>
      </w:r>
    </w:p>
    <w:p w14:paraId="51706731" w14:textId="77777777" w:rsidR="0009446D" w:rsidRDefault="00000000">
      <w:pPr>
        <w:spacing w:line="360" w:lineRule="auto"/>
        <w:ind w:firstLine="567"/>
        <w:contextualSpacing/>
        <w:jc w:val="both"/>
        <w:rPr>
          <w:rFonts w:ascii="TimesNewRomanPSMT" w:hAnsi="TimesNewRomanPSMT" w:hint="eastAsia"/>
          <w:i/>
          <w:iCs/>
          <w:sz w:val="28"/>
          <w:szCs w:val="28"/>
        </w:rPr>
      </w:pPr>
      <w:r>
        <w:rPr>
          <w:rFonts w:ascii="TimesNewRomanPSMT" w:hAnsi="TimesNewRomanPSMT"/>
          <w:sz w:val="28"/>
          <w:szCs w:val="28"/>
        </w:rPr>
        <w:t xml:space="preserve">Chương trình hành động số 268/CTr-UBND ngày 12/5/2026 của UBND thành phố đặt ra nhiệm vụ trọng tâm </w:t>
      </w:r>
      <w:r>
        <w:rPr>
          <w:rFonts w:ascii="TimesNewRomanPSMT" w:hAnsi="TimesNewRomanPSMT"/>
          <w:i/>
          <w:iCs/>
          <w:sz w:val="28"/>
          <w:szCs w:val="28"/>
        </w:rPr>
        <w:t>“Xây dựng cơ chế, chính sách đào tạo, phát triển nguồn nhân lực chất lượng cao theo nhu cầu xã hội, chú trọng phát hiện và có chính sách đặc biệt để thu hút, đào tạo, bồi dưỡng, trọng dụng nhân tài, hỗ trợ thu nhập, thưởng theo hiệu quả công việc và các gói hỗ trợ an sinh (nhà ở, phương tiện) đáp ứng yêu cầu phát triển kinh tế - xã hội trong bối cảnh mới.”</w:t>
      </w:r>
    </w:p>
    <w:p w14:paraId="6033A04F" w14:textId="77777777" w:rsidR="0009446D" w:rsidRDefault="00000000">
      <w:pPr>
        <w:spacing w:line="360" w:lineRule="auto"/>
        <w:ind w:firstLine="567"/>
        <w:contextualSpacing/>
        <w:jc w:val="both"/>
        <w:rPr>
          <w:sz w:val="28"/>
          <w:szCs w:val="28"/>
        </w:rPr>
      </w:pPr>
      <w:r>
        <w:rPr>
          <w:rFonts w:ascii="TimesNewRomanPSMT" w:hAnsi="TimesNewRomanPSMT"/>
          <w:sz w:val="28"/>
          <w:szCs w:val="28"/>
        </w:rPr>
        <w:t xml:space="preserve">Kế hoạch số 478/KH-UBND ngày 19/12/2025 của UBND thành phố cũng đề ra mục tiêu </w:t>
      </w:r>
      <w:r>
        <w:rPr>
          <w:rFonts w:ascii="TimesNewRomanPSMT" w:hAnsi="TimesNewRomanPSMT"/>
          <w:i/>
          <w:iCs/>
          <w:sz w:val="28"/>
          <w:szCs w:val="28"/>
        </w:rPr>
        <w:t>“Phát triển nguồn nhân lực thành phố đảm bảo không ngừng nâng cao về chất lượng và số lượng, chú trọng phát triển nguồn nhân lực có trình độ chuyên môn, kỹ thuật, tay nghề cao, tạo động lực thúc đẩy phát triển kinh tế - xã hội của thành phố. Ưu tiên phát triển nhân lực trong lĩnh vực công nghệ thông tin, y tế, giáo dục, du lịch - các lĩnh vực thế mạnh của thành phố”</w:t>
      </w:r>
      <w:r>
        <w:rPr>
          <w:rFonts w:ascii="TimesNewRomanPSMT" w:hAnsi="TimesNewRomanPSMT"/>
          <w:sz w:val="28"/>
          <w:szCs w:val="28"/>
        </w:rPr>
        <w:t xml:space="preserve"> và nhiệm vụ </w:t>
      </w:r>
      <w:r>
        <w:rPr>
          <w:rFonts w:ascii="TimesNewRomanPSMT" w:hAnsi="TimesNewRomanPSMT"/>
          <w:i/>
          <w:iCs/>
          <w:sz w:val="28"/>
          <w:szCs w:val="28"/>
        </w:rPr>
        <w:t xml:space="preserve">“Tiếp tục tham mưu xây dựng cơ chế, chính sách thu hút, phát triển nguồn nhân lực ở các ngành, lĩnh vực, phát triển nguồn nhân lực theo nhu cầu xã hội, có trọng tâm, trọng điểm, nhất là nguồn nhân lực chất lượng cao, hình thành đội ngũ lao động có kỹ năng, lành nghề, tạo sự chuyển dịch cơ cấu lao động, giải quyết việc làm, nâng cao thu nhập, giảm nghèo bền vững, đảm bảo an sinh xã hội, đáp ứng yêu cầu phát </w:t>
      </w:r>
      <w:r>
        <w:rPr>
          <w:rFonts w:ascii="TimesNewRomanPSMT" w:hAnsi="TimesNewRomanPSMT"/>
          <w:i/>
          <w:iCs/>
          <w:sz w:val="28"/>
          <w:szCs w:val="28"/>
        </w:rPr>
        <w:lastRenderedPageBreak/>
        <w:t>triển kinh tế - xã hội trong bối cảnh mới. Triển khai thực hiện các Đề án, Kế hoạch, Chương trình về phát triển, thu hút nguồn nhân lực của các ngành, các địa phương trong định hướng của Đề án Phát triển nguồn nhân lực, nhất là nguồn nhân lực chất lượng cao thành phố Huế giai đoạn 2021- 2025, định hướng đến năm 2030. Trong đó, chú trọng xây dựng, đào tạo và phát triển nguồn nhân lực các ngành: Nội vụ, Giáo dục và Đào tạo, Y tế, Văn hóa và Thể thao, Du lịch, Khoa học và Công nghệ”.</w:t>
      </w:r>
    </w:p>
    <w:p w14:paraId="3799EAEA" w14:textId="77777777" w:rsidR="0009446D" w:rsidRDefault="00000000">
      <w:pPr>
        <w:spacing w:line="360" w:lineRule="auto"/>
        <w:ind w:firstLine="567"/>
        <w:contextualSpacing/>
        <w:jc w:val="both"/>
        <w:rPr>
          <w:color w:val="000000"/>
          <w:sz w:val="28"/>
          <w:szCs w:val="28"/>
          <w:lang w:val="en-US"/>
        </w:rPr>
      </w:pPr>
      <w:r>
        <w:rPr>
          <w:color w:val="000000"/>
          <w:sz w:val="28"/>
          <w:szCs w:val="28"/>
        </w:rPr>
        <w:t>Trong những năm qua, ngành Y tế thành phố Huế đã có những bước tiến quan trọng, góp phần bảo vệ và nâng cao sức khỏe nhân dân. Tuy nhiên, nguồn nhân lực bác sĩ vẫn còn thiếu hụt cả về số lượng lẫn chất lượng. Thiếu bác sĩ đa khoa, bác sĩ có trình độ sau đại học và chuyên môn sâu; đội ngũ chuyên gia đầu ngành trên một số lĩnh vực; cơ cấu nhân lực theo từng lĩnh vực chưa phù hợp với quy định; số lượng bác sĩ về công tác hàng năm trên địa bàn thành phố chưa đảm bảo và đáp ứng được quy hoạch phát triển ngành Y tế cũng như chất lượng cung cấp dịch vụ khám bệnh, chữa bệnh cho nhân dân trong tình hình mới. Đặc biệt là tình trạng thiếu bác sĩ trầm trọng về công tác tại các đơn vị y tế, lĩnh vực đặc thù như: Lao, Tâm thần, Pháp Y, Trung tâm Y tế và các Trạm Y tế xã, phường</w:t>
      </w:r>
      <w:r>
        <w:rPr>
          <w:color w:val="000000"/>
          <w:sz w:val="28"/>
          <w:szCs w:val="28"/>
          <w:lang w:val="pt-BR"/>
        </w:rPr>
        <w:t xml:space="preserve"> gây nên thiếu hụt bác sĩ tuyến y tế cơ sở. Nhiều bác sĩ sau đào tạo và thu hút đã bỏ việc, chuyển công tác vì thu nhập thấp. Trong tuyển dụng nhân sự hàng năm, các trung tâm y tế và các bệnh viện chuyên khoa đặc biệt chuyên ngành như Lao, Phong, Tâm thần và Pháp y không tuyển dụng được bác sĩ để bổ sung đảm bảo đủ cơ cấu, thay thế người về hưu, nghỉ việc; phát triển kỹ thuật, nâng hạng bệnh viện, khai thác trang thiết bị đầu tư, thiết bị dự án tại các đơn vị y tế.</w:t>
      </w:r>
      <w:r>
        <w:rPr>
          <w:color w:val="000000"/>
          <w:sz w:val="28"/>
          <w:szCs w:val="28"/>
        </w:rPr>
        <w:t xml:space="preserve"> Đây chính là thách thức lớn  đ</w:t>
      </w:r>
      <w:r>
        <w:rPr>
          <w:color w:val="000000"/>
          <w:sz w:val="28"/>
          <w:szCs w:val="28"/>
          <w:lang w:val="en-US"/>
        </w:rPr>
        <w:t xml:space="preserve">ể </w:t>
      </w:r>
      <w:r>
        <w:rPr>
          <w:color w:val="000000"/>
          <w:sz w:val="28"/>
          <w:szCs w:val="28"/>
        </w:rPr>
        <w:t>duy trì và phát triển bền vững những kết quả</w:t>
      </w:r>
      <w:r>
        <w:rPr>
          <w:color w:val="000000"/>
          <w:sz w:val="28"/>
          <w:szCs w:val="28"/>
          <w:lang w:val="en-US"/>
        </w:rPr>
        <w:t xml:space="preserve"> đã đạt được </w:t>
      </w:r>
      <w:r>
        <w:rPr>
          <w:color w:val="000000"/>
          <w:sz w:val="28"/>
          <w:szCs w:val="28"/>
        </w:rPr>
        <w:t>của hệ thống y tế công lập.</w:t>
      </w:r>
    </w:p>
    <w:p w14:paraId="26D5E249" w14:textId="77777777" w:rsidR="0009446D" w:rsidRDefault="00000000">
      <w:pPr>
        <w:spacing w:line="360" w:lineRule="auto"/>
        <w:ind w:firstLine="567"/>
        <w:contextualSpacing/>
        <w:jc w:val="both"/>
        <w:rPr>
          <w:color w:val="000000"/>
          <w:sz w:val="28"/>
          <w:szCs w:val="28"/>
          <w:lang w:val="en-US"/>
        </w:rPr>
      </w:pPr>
      <w:r>
        <w:rPr>
          <w:color w:val="000000"/>
          <w:sz w:val="28"/>
          <w:szCs w:val="28"/>
          <w:lang w:val="en-US"/>
        </w:rPr>
        <w:t>Thực tế cho thấy</w:t>
      </w:r>
      <w:r>
        <w:rPr>
          <w:color w:val="000000"/>
          <w:sz w:val="28"/>
          <w:szCs w:val="28"/>
        </w:rPr>
        <w:t xml:space="preserve"> </w:t>
      </w:r>
      <w:r>
        <w:rPr>
          <w:bCs/>
          <w:sz w:val="28"/>
          <w:szCs w:val="28"/>
        </w:rPr>
        <w:t xml:space="preserve">Nghị quyết </w:t>
      </w:r>
      <w:r>
        <w:rPr>
          <w:color w:val="000000"/>
          <w:sz w:val="28"/>
          <w:szCs w:val="28"/>
        </w:rPr>
        <w:t>33/2022/NQ-HĐND ngày 09 tháng 12 năm 2022 của Hội đồng nhân dân thành phố Huế (nay là thành phố Huế) đã tạo nền tảng pháp lý quan trọng, góp phần bổ sung đội ngũ bác sĩ cho các cơ sở y tế công lập. Song,</w:t>
      </w:r>
      <w:r>
        <w:rPr>
          <w:color w:val="000000"/>
          <w:sz w:val="28"/>
          <w:szCs w:val="28"/>
          <w:lang w:val="en-US"/>
        </w:rPr>
        <w:t xml:space="preserve"> </w:t>
      </w:r>
      <w:r>
        <w:rPr>
          <w:color w:val="000000"/>
          <w:sz w:val="28"/>
          <w:szCs w:val="28"/>
        </w:rPr>
        <w:t xml:space="preserve">kết quả đạt được vẫn chưa tương xứng với kỳ vọng: chỉ 24 bác sĩ được tuyển dụng trên tổng số 120 chỉ tiêu, chiếm tỷ lệ 20%. Nguyên nhân chủ yếu xuất phát từ chế </w:t>
      </w:r>
      <w:r>
        <w:rPr>
          <w:color w:val="000000"/>
          <w:sz w:val="28"/>
          <w:szCs w:val="28"/>
        </w:rPr>
        <w:lastRenderedPageBreak/>
        <w:t>độ đãi ngộ chưa thật sự cạnh tranh, môi trường làm việc còn hạn chế về cơ sở vật chất, trang thiết bị, cùng với áp lực công việc lớn.</w:t>
      </w:r>
    </w:p>
    <w:p w14:paraId="7656C4BC" w14:textId="77777777" w:rsidR="0009446D" w:rsidRDefault="00000000">
      <w:pPr>
        <w:spacing w:line="360" w:lineRule="auto"/>
        <w:ind w:firstLine="567"/>
        <w:contextualSpacing/>
        <w:jc w:val="both"/>
        <w:rPr>
          <w:color w:val="000000"/>
          <w:sz w:val="28"/>
          <w:szCs w:val="28"/>
        </w:rPr>
      </w:pPr>
      <w:r>
        <w:rPr>
          <w:color w:val="000000"/>
          <w:sz w:val="28"/>
          <w:szCs w:val="28"/>
        </w:rPr>
        <w:t>Trong bối cảnh thành phố Huế đặt mục tiêu đạt tỷ lệ 19 bác sĩ/vạn dân theo Nghị quyết Đại hội Đảng bộ thành phố khóa XVII,</w:t>
      </w:r>
      <w:r>
        <w:rPr>
          <w:color w:val="000000"/>
          <w:sz w:val="28"/>
          <w:szCs w:val="28"/>
          <w:lang w:val="en-US"/>
        </w:rPr>
        <w:t xml:space="preserve"> tuy nhiên tỷ lệ bác sĩ/vạn dân (chỉ tính trên các đơn vị sự nghiệp y tế công lập thuộc Sở Y tế và các Trạm Y tế) hiện nay chỉ đạt 6,3 bác sĩ/vạn dân,</w:t>
      </w:r>
      <w:r>
        <w:rPr>
          <w:color w:val="000000"/>
          <w:sz w:val="28"/>
          <w:szCs w:val="28"/>
        </w:rPr>
        <w:t xml:space="preserve"> việc xây dựng một </w:t>
      </w:r>
      <w:r>
        <w:rPr>
          <w:color w:val="000000"/>
          <w:sz w:val="28"/>
          <w:szCs w:val="28"/>
          <w:lang w:val="en-US"/>
        </w:rPr>
        <w:t>Nghị quyết</w:t>
      </w:r>
      <w:r>
        <w:rPr>
          <w:color w:val="000000"/>
          <w:sz w:val="28"/>
          <w:szCs w:val="28"/>
        </w:rPr>
        <w:t xml:space="preserve"> mới nhằm thu hút nguồn nhân lực bác sĩ cho hệ thống y tế công lập là hết sức cần thiết. </w:t>
      </w:r>
      <w:r>
        <w:rPr>
          <w:color w:val="000000"/>
          <w:sz w:val="28"/>
          <w:szCs w:val="28"/>
          <w:lang w:val="en-US"/>
        </w:rPr>
        <w:t>Nghị quyết</w:t>
      </w:r>
      <w:r>
        <w:rPr>
          <w:color w:val="000000"/>
          <w:sz w:val="28"/>
          <w:szCs w:val="28"/>
        </w:rPr>
        <w:t xml:space="preserve"> không chỉ giúp khắc phục tình trạng thiếu hụt nhân lực, mà còn nâng cao chất lượng khám chữa bệnh, đáp ứng yêu cầu chăm sóc sức khỏe nhân dân, đồng thời góp phần thực hiện mục tiêu phát triển Huế trở thành trung tâm y tế chuyên sâu của khu vực và cả nước.</w:t>
      </w:r>
    </w:p>
    <w:p w14:paraId="79C665AB" w14:textId="77777777" w:rsidR="0009446D" w:rsidRDefault="00000000">
      <w:pPr>
        <w:spacing w:line="360" w:lineRule="auto"/>
        <w:ind w:firstLine="567"/>
        <w:contextualSpacing/>
        <w:jc w:val="both"/>
        <w:rPr>
          <w:b/>
          <w:sz w:val="28"/>
          <w:szCs w:val="28"/>
          <w:lang w:val="nl-NL"/>
        </w:rPr>
      </w:pPr>
      <w:r>
        <w:rPr>
          <w:b/>
          <w:sz w:val="28"/>
          <w:szCs w:val="28"/>
          <w:lang w:val="nl-NL"/>
        </w:rPr>
        <w:t xml:space="preserve">II. MỤC ĐÍCH BAN HÀNH, QUAN ĐIỂM </w:t>
      </w:r>
      <w:r>
        <w:rPr>
          <w:rStyle w:val="fontstyle01"/>
          <w:rFonts w:ascii="Times New Roman" w:hAnsi="Times New Roman"/>
          <w:color w:val="auto"/>
          <w:lang w:val="nb-NO"/>
        </w:rPr>
        <w:t>XÂY DỰNG DỰ THẢO NGHỊ QUYẾT</w:t>
      </w:r>
    </w:p>
    <w:p w14:paraId="4B37373F" w14:textId="77777777" w:rsidR="0009446D" w:rsidRDefault="00000000">
      <w:pPr>
        <w:tabs>
          <w:tab w:val="left" w:pos="540"/>
        </w:tabs>
        <w:spacing w:line="360" w:lineRule="auto"/>
        <w:ind w:firstLine="567"/>
        <w:contextualSpacing/>
        <w:jc w:val="both"/>
        <w:rPr>
          <w:b/>
          <w:sz w:val="28"/>
          <w:szCs w:val="28"/>
          <w:lang w:val="nl-NL"/>
        </w:rPr>
      </w:pPr>
      <w:r>
        <w:rPr>
          <w:b/>
          <w:sz w:val="28"/>
          <w:szCs w:val="28"/>
          <w:lang w:val="nl-NL"/>
        </w:rPr>
        <w:t>1. Mục đích ban hành Nghị quyết</w:t>
      </w:r>
    </w:p>
    <w:p w14:paraId="204F5BE8" w14:textId="77777777" w:rsidR="0009446D" w:rsidRDefault="00000000">
      <w:pPr>
        <w:spacing w:line="360" w:lineRule="auto"/>
        <w:ind w:firstLine="567"/>
        <w:contextualSpacing/>
        <w:jc w:val="both"/>
        <w:rPr>
          <w:sz w:val="28"/>
          <w:szCs w:val="28"/>
          <w:lang w:val="en-US"/>
        </w:rPr>
      </w:pPr>
      <w:r>
        <w:rPr>
          <w:bCs/>
          <w:sz w:val="28"/>
          <w:szCs w:val="28"/>
        </w:rPr>
        <w:t xml:space="preserve">Đảm bảo cơ sở pháp lý để </w:t>
      </w:r>
      <w:r>
        <w:rPr>
          <w:sz w:val="28"/>
          <w:szCs w:val="28"/>
        </w:rPr>
        <w:t xml:space="preserve">kịp thời triển khai thực hiện chính sách </w:t>
      </w:r>
      <w:r>
        <w:rPr>
          <w:sz w:val="28"/>
          <w:szCs w:val="28"/>
          <w:lang w:val="en-US"/>
        </w:rPr>
        <w:t>thu hút bác sĩ cho các đơn vị sự nghiệp y tế công lập thuộc thành phố Huế, giai đoạn 2026 - 2030</w:t>
      </w:r>
    </w:p>
    <w:p w14:paraId="1F859BF7" w14:textId="77777777" w:rsidR="0009446D" w:rsidRDefault="00000000">
      <w:pPr>
        <w:tabs>
          <w:tab w:val="left" w:pos="540"/>
        </w:tabs>
        <w:spacing w:line="360" w:lineRule="auto"/>
        <w:ind w:firstLine="567"/>
        <w:contextualSpacing/>
        <w:jc w:val="both"/>
        <w:rPr>
          <w:b/>
          <w:sz w:val="28"/>
          <w:szCs w:val="28"/>
          <w:lang w:val="nl-NL" w:eastAsia="vi-VN"/>
        </w:rPr>
      </w:pPr>
      <w:r>
        <w:rPr>
          <w:b/>
          <w:sz w:val="28"/>
          <w:szCs w:val="28"/>
          <w:lang w:val="nl-NL" w:eastAsia="vi-VN"/>
        </w:rPr>
        <w:t>2. Quan điểm xây dựng dự thảo Nghị quyết</w:t>
      </w:r>
    </w:p>
    <w:p w14:paraId="63BD0D8C" w14:textId="77777777" w:rsidR="0009446D" w:rsidRDefault="00000000">
      <w:pPr>
        <w:spacing w:line="360" w:lineRule="auto"/>
        <w:ind w:firstLine="567"/>
        <w:contextualSpacing/>
        <w:jc w:val="both"/>
        <w:rPr>
          <w:sz w:val="28"/>
          <w:szCs w:val="28"/>
          <w:lang w:val="en-US"/>
        </w:rPr>
      </w:pPr>
      <w:r>
        <w:rPr>
          <w:sz w:val="28"/>
          <w:szCs w:val="28"/>
          <w:lang w:val="en-US"/>
        </w:rPr>
        <w:t xml:space="preserve">a) </w:t>
      </w:r>
      <w:r>
        <w:rPr>
          <w:sz w:val="28"/>
          <w:szCs w:val="28"/>
        </w:rPr>
        <w:t>Xây dựng Nghị quyết bảo đảm tính hợp hiến, tính hợp pháp, đúng trình tự thủ tục theo quy định của Luật ban hành văn bản quy phạm pháp luật, phù hợp với</w:t>
      </w:r>
    </w:p>
    <w:p w14:paraId="66BDA440" w14:textId="77777777" w:rsidR="0009446D" w:rsidRDefault="00000000">
      <w:pPr>
        <w:spacing w:line="360" w:lineRule="auto"/>
        <w:contextualSpacing/>
        <w:jc w:val="both"/>
        <w:rPr>
          <w:sz w:val="28"/>
          <w:szCs w:val="28"/>
        </w:rPr>
      </w:pPr>
      <w:r>
        <w:rPr>
          <w:sz w:val="28"/>
          <w:szCs w:val="28"/>
        </w:rPr>
        <w:t xml:space="preserve">quy định của pháp luật và tình hình thực tế của </w:t>
      </w:r>
      <w:r>
        <w:rPr>
          <w:iCs/>
          <w:sz w:val="28"/>
          <w:szCs w:val="28"/>
        </w:rPr>
        <w:t>thành phố</w:t>
      </w:r>
      <w:r>
        <w:rPr>
          <w:iCs/>
          <w:sz w:val="28"/>
          <w:szCs w:val="28"/>
          <w:lang w:val="en-US"/>
        </w:rPr>
        <w:t xml:space="preserve"> Huế</w:t>
      </w:r>
      <w:r>
        <w:rPr>
          <w:sz w:val="28"/>
          <w:szCs w:val="28"/>
        </w:rPr>
        <w:t>.</w:t>
      </w:r>
    </w:p>
    <w:p w14:paraId="145316C6" w14:textId="77777777" w:rsidR="0009446D" w:rsidRDefault="00000000">
      <w:pPr>
        <w:spacing w:line="360" w:lineRule="auto"/>
        <w:ind w:firstLine="567"/>
        <w:contextualSpacing/>
        <w:jc w:val="both"/>
        <w:rPr>
          <w:sz w:val="28"/>
          <w:szCs w:val="28"/>
          <w:lang w:val="en-US"/>
        </w:rPr>
      </w:pPr>
      <w:r>
        <w:rPr>
          <w:sz w:val="28"/>
          <w:szCs w:val="28"/>
          <w:lang w:val="en-US"/>
        </w:rPr>
        <w:t xml:space="preserve">b) </w:t>
      </w:r>
      <w:r>
        <w:rPr>
          <w:sz w:val="28"/>
          <w:szCs w:val="28"/>
        </w:rPr>
        <w:t xml:space="preserve">Quy định về </w:t>
      </w:r>
      <w:r>
        <w:rPr>
          <w:sz w:val="28"/>
          <w:szCs w:val="28"/>
          <w:lang w:val="en-US"/>
        </w:rPr>
        <w:t>chính sách thu hút bác sĩ cho các đơn vị sự nghiệp y tế công lập thuộc thành phố Huế giai đoạn 2026 – 2030.</w:t>
      </w:r>
    </w:p>
    <w:p w14:paraId="529D7681" w14:textId="77777777" w:rsidR="0009446D" w:rsidRDefault="00000000">
      <w:pPr>
        <w:tabs>
          <w:tab w:val="left" w:pos="720"/>
        </w:tabs>
        <w:spacing w:line="360" w:lineRule="auto"/>
        <w:ind w:firstLine="567"/>
        <w:contextualSpacing/>
        <w:jc w:val="both"/>
        <w:rPr>
          <w:b/>
          <w:sz w:val="28"/>
          <w:szCs w:val="28"/>
          <w:lang w:val="nl-NL"/>
        </w:rPr>
      </w:pPr>
      <w:r>
        <w:rPr>
          <w:b/>
          <w:bCs/>
          <w:sz w:val="28"/>
          <w:szCs w:val="28"/>
        </w:rPr>
        <w:t>I</w:t>
      </w:r>
      <w:r>
        <w:rPr>
          <w:b/>
          <w:bCs/>
          <w:sz w:val="28"/>
          <w:szCs w:val="28"/>
          <w:lang w:val="nl-NL"/>
        </w:rPr>
        <w:t>II</w:t>
      </w:r>
      <w:r>
        <w:rPr>
          <w:b/>
          <w:bCs/>
          <w:sz w:val="28"/>
          <w:szCs w:val="28"/>
        </w:rPr>
        <w:t xml:space="preserve">. </w:t>
      </w:r>
      <w:r>
        <w:rPr>
          <w:b/>
          <w:sz w:val="28"/>
          <w:szCs w:val="28"/>
        </w:rPr>
        <w:t xml:space="preserve">QUÁ TRÌNH XÂY DỰNG </w:t>
      </w:r>
      <w:r>
        <w:rPr>
          <w:b/>
          <w:sz w:val="28"/>
          <w:szCs w:val="28"/>
          <w:lang w:val="nl-NL"/>
        </w:rPr>
        <w:t>DỰ THẢO NGHỊ QUYẾT</w:t>
      </w:r>
    </w:p>
    <w:p w14:paraId="7DD82520" w14:textId="77777777" w:rsidR="0009446D" w:rsidRDefault="00000000">
      <w:pPr>
        <w:spacing w:line="360" w:lineRule="auto"/>
        <w:ind w:firstLine="567"/>
        <w:contextualSpacing/>
        <w:jc w:val="both"/>
        <w:rPr>
          <w:iCs/>
          <w:sz w:val="28"/>
          <w:szCs w:val="28"/>
          <w:lang w:val="en-US"/>
        </w:rPr>
      </w:pPr>
      <w:r>
        <w:rPr>
          <w:iCs/>
          <w:sz w:val="28"/>
          <w:szCs w:val="28"/>
        </w:rPr>
        <w:t>Quá trình xây dựng dự thảo Nghị quyết bảo đảm tuân thủ quy định Luật Ban</w:t>
      </w:r>
    </w:p>
    <w:p w14:paraId="68153CE6" w14:textId="77777777" w:rsidR="0009446D" w:rsidRDefault="00000000">
      <w:pPr>
        <w:spacing w:line="360" w:lineRule="auto"/>
        <w:contextualSpacing/>
        <w:jc w:val="both"/>
        <w:rPr>
          <w:iCs/>
          <w:sz w:val="28"/>
          <w:szCs w:val="28"/>
        </w:rPr>
      </w:pPr>
      <w:r>
        <w:rPr>
          <w:iCs/>
          <w:sz w:val="28"/>
          <w:szCs w:val="28"/>
        </w:rPr>
        <w:t>hành văn bản quy phạm pháp luật số 64/2025/QH15 được sửa đổi, bổ sung bởi Luật số 87/2025/QH15 và các quy định của pháp luật hiện hành về ban hành văn bản quy phạm pháp luật.</w:t>
      </w:r>
    </w:p>
    <w:p w14:paraId="11CE4290" w14:textId="77777777" w:rsidR="0009446D" w:rsidRDefault="00000000">
      <w:pPr>
        <w:spacing w:line="360" w:lineRule="auto"/>
        <w:ind w:firstLine="567"/>
        <w:contextualSpacing/>
        <w:jc w:val="both"/>
        <w:rPr>
          <w:iCs/>
          <w:sz w:val="28"/>
          <w:szCs w:val="28"/>
        </w:rPr>
      </w:pPr>
      <w:r>
        <w:rPr>
          <w:iCs/>
          <w:sz w:val="28"/>
          <w:szCs w:val="28"/>
        </w:rPr>
        <w:lastRenderedPageBreak/>
        <w:t xml:space="preserve">Dự thảo Nghị quyết sau khi được xây dựng, hoàn thiện đã lấy ý kiến của </w:t>
      </w:r>
      <w:r>
        <w:rPr>
          <w:sz w:val="28"/>
          <w:szCs w:val="28"/>
        </w:rPr>
        <w:t>Ủy ban Mặt trận Tổ quốc Việt Nam thành phố</w:t>
      </w:r>
      <w:r>
        <w:rPr>
          <w:iCs/>
          <w:sz w:val="28"/>
          <w:szCs w:val="28"/>
        </w:rPr>
        <w:t xml:space="preserve"> </w:t>
      </w:r>
      <w:r>
        <w:rPr>
          <w:iCs/>
          <w:sz w:val="28"/>
          <w:szCs w:val="28"/>
          <w:lang w:val="en-US"/>
        </w:rPr>
        <w:t xml:space="preserve">Huế, </w:t>
      </w:r>
      <w:r>
        <w:rPr>
          <w:iCs/>
          <w:sz w:val="28"/>
          <w:szCs w:val="28"/>
        </w:rPr>
        <w:t xml:space="preserve">các cơ quan chuyên môn </w:t>
      </w:r>
      <w:r>
        <w:rPr>
          <w:iCs/>
          <w:sz w:val="28"/>
          <w:szCs w:val="28"/>
          <w:lang w:val="en-US"/>
        </w:rPr>
        <w:t xml:space="preserve">liên quan </w:t>
      </w:r>
      <w:r>
        <w:rPr>
          <w:iCs/>
          <w:sz w:val="28"/>
          <w:szCs w:val="28"/>
        </w:rPr>
        <w:t xml:space="preserve">thuộc UBND thành phố, UBND các phường, xã; đồng thời được đăng tải trên Cổng thông tin điện tử của </w:t>
      </w:r>
      <w:r>
        <w:rPr>
          <w:iCs/>
          <w:sz w:val="28"/>
          <w:szCs w:val="28"/>
          <w:lang w:val="en-US"/>
        </w:rPr>
        <w:t>Sở Y tế (Cơ quan chủ trì soạn thảo dự thảo văn bản theo trình tự, thủ tục rút gọn)</w:t>
      </w:r>
      <w:r>
        <w:rPr>
          <w:iCs/>
          <w:sz w:val="28"/>
          <w:szCs w:val="28"/>
        </w:rPr>
        <w:t xml:space="preserve"> để lấy ý kiến của các tổ chức, cá nhân có liên quan.</w:t>
      </w:r>
    </w:p>
    <w:p w14:paraId="30DC3D38" w14:textId="77777777" w:rsidR="0009446D" w:rsidRDefault="00000000">
      <w:pPr>
        <w:spacing w:line="360" w:lineRule="auto"/>
        <w:ind w:firstLine="567"/>
        <w:contextualSpacing/>
        <w:jc w:val="both"/>
        <w:rPr>
          <w:iCs/>
          <w:sz w:val="28"/>
          <w:szCs w:val="28"/>
        </w:rPr>
      </w:pPr>
      <w:r>
        <w:rPr>
          <w:iCs/>
          <w:sz w:val="28"/>
          <w:szCs w:val="28"/>
        </w:rPr>
        <w:t xml:space="preserve">Trên cơ sở nội dung góp ý của các cơ quan, đơn vị và địa phương, UBND thành phố đã chỉ đạo đơn vị chủ trì tham mưu xây dựng Nghị quyết tiếp thu, tổng hợp, chỉnh sửa, hoàn thiện và có báo cáo giải trình đối với các ý kiến tham gia gửi Sở Tư pháp thẩm định. Sau đó hoàn thiện dự thảo Nghị quyết trình Hội đồng nhân dân thành phố xem xét </w:t>
      </w:r>
      <w:r>
        <w:rPr>
          <w:iCs/>
          <w:sz w:val="28"/>
          <w:szCs w:val="28"/>
          <w:lang w:val="en-US"/>
        </w:rPr>
        <w:t>thông qua</w:t>
      </w:r>
      <w:r>
        <w:rPr>
          <w:iCs/>
          <w:sz w:val="28"/>
          <w:szCs w:val="28"/>
        </w:rPr>
        <w:t>.</w:t>
      </w:r>
    </w:p>
    <w:p w14:paraId="0C255BF2" w14:textId="77777777" w:rsidR="0009446D" w:rsidRDefault="00000000">
      <w:pPr>
        <w:spacing w:line="360" w:lineRule="auto"/>
        <w:ind w:firstLine="567"/>
        <w:contextualSpacing/>
        <w:jc w:val="both"/>
        <w:rPr>
          <w:b/>
          <w:sz w:val="28"/>
          <w:szCs w:val="28"/>
        </w:rPr>
      </w:pPr>
      <w:r>
        <w:rPr>
          <w:b/>
          <w:sz w:val="28"/>
          <w:szCs w:val="28"/>
        </w:rPr>
        <w:t>IV. BỐ CỤC VÀ NỘI DUNG CƠ BẢN CỦA DỰ THẢO NGHỊ QUYẾT</w:t>
      </w:r>
    </w:p>
    <w:p w14:paraId="10451B26" w14:textId="77777777" w:rsidR="0009446D" w:rsidRDefault="00000000">
      <w:pPr>
        <w:spacing w:line="360" w:lineRule="auto"/>
        <w:ind w:firstLine="567"/>
        <w:contextualSpacing/>
        <w:jc w:val="both"/>
        <w:rPr>
          <w:b/>
          <w:sz w:val="28"/>
          <w:szCs w:val="28"/>
          <w:lang w:val="en-US"/>
        </w:rPr>
      </w:pPr>
      <w:r>
        <w:rPr>
          <w:b/>
          <w:sz w:val="28"/>
          <w:szCs w:val="28"/>
        </w:rPr>
        <w:t>1. Phạm vi điều chỉnh, đối tượng áp dụng</w:t>
      </w:r>
      <w:r>
        <w:rPr>
          <w:b/>
          <w:sz w:val="28"/>
          <w:szCs w:val="28"/>
          <w:lang w:val="en-US"/>
        </w:rPr>
        <w:t>, điều kiện áp dụng</w:t>
      </w:r>
    </w:p>
    <w:p w14:paraId="462F382D" w14:textId="77777777" w:rsidR="0009446D" w:rsidRDefault="00000000">
      <w:pPr>
        <w:tabs>
          <w:tab w:val="left" w:pos="1134"/>
        </w:tabs>
        <w:spacing w:line="360" w:lineRule="auto"/>
        <w:ind w:firstLine="567"/>
        <w:contextualSpacing/>
        <w:jc w:val="both"/>
        <w:rPr>
          <w:bCs/>
          <w:color w:val="000000"/>
          <w:sz w:val="28"/>
          <w:szCs w:val="28"/>
          <w:lang w:val="en-US"/>
        </w:rPr>
      </w:pPr>
      <w:r>
        <w:rPr>
          <w:sz w:val="28"/>
          <w:szCs w:val="28"/>
          <w:lang w:val="af-ZA"/>
        </w:rPr>
        <w:t xml:space="preserve">a) Phạm vi điều chỉnh: </w:t>
      </w:r>
      <w:r>
        <w:rPr>
          <w:bCs/>
          <w:color w:val="000000"/>
          <w:sz w:val="28"/>
          <w:szCs w:val="28"/>
          <w:lang w:val="en-US"/>
        </w:rPr>
        <w:t xml:space="preserve">Nghị quyết này quy định về chính sách thu hút nguồn nhân lực bác sĩ cho </w:t>
      </w:r>
      <w:r>
        <w:rPr>
          <w:color w:val="000000"/>
          <w:sz w:val="28"/>
          <w:szCs w:val="28"/>
        </w:rPr>
        <w:t>các đơn vị sự nghiệp</w:t>
      </w:r>
      <w:r>
        <w:rPr>
          <w:color w:val="000000"/>
          <w:sz w:val="28"/>
          <w:szCs w:val="28"/>
          <w:lang w:val="en-US"/>
        </w:rPr>
        <w:t xml:space="preserve"> y tế công lập thành phố</w:t>
      </w:r>
      <w:r>
        <w:rPr>
          <w:color w:val="000000"/>
          <w:sz w:val="28"/>
          <w:szCs w:val="28"/>
        </w:rPr>
        <w:t xml:space="preserve"> Huế</w:t>
      </w:r>
      <w:r>
        <w:rPr>
          <w:bCs/>
          <w:color w:val="000000"/>
          <w:sz w:val="28"/>
          <w:szCs w:val="28"/>
          <w:lang w:val="en-US"/>
        </w:rPr>
        <w:t xml:space="preserve"> giai đoạn 2026 – 2030.</w:t>
      </w:r>
    </w:p>
    <w:p w14:paraId="1C8AF91B" w14:textId="77777777" w:rsidR="0009446D" w:rsidRDefault="00000000">
      <w:pPr>
        <w:tabs>
          <w:tab w:val="left" w:pos="1134"/>
        </w:tabs>
        <w:spacing w:line="360" w:lineRule="auto"/>
        <w:ind w:firstLine="567"/>
        <w:contextualSpacing/>
        <w:jc w:val="both"/>
        <w:rPr>
          <w:sz w:val="28"/>
          <w:szCs w:val="28"/>
          <w:lang w:val="af-ZA"/>
        </w:rPr>
      </w:pPr>
      <w:r>
        <w:rPr>
          <w:sz w:val="28"/>
          <w:szCs w:val="28"/>
          <w:lang w:val="af-ZA"/>
        </w:rPr>
        <w:t>b) Đối tượng áp dụng:</w:t>
      </w:r>
    </w:p>
    <w:p w14:paraId="1A8343B9" w14:textId="5AAF9364" w:rsidR="0009446D" w:rsidRDefault="00000000">
      <w:pPr>
        <w:pStyle w:val="ListParagraph"/>
        <w:tabs>
          <w:tab w:val="left" w:pos="851"/>
        </w:tabs>
        <w:spacing w:line="360" w:lineRule="auto"/>
        <w:ind w:left="0" w:firstLine="567"/>
        <w:jc w:val="both"/>
        <w:rPr>
          <w:color w:val="000000"/>
          <w:sz w:val="28"/>
          <w:szCs w:val="28"/>
          <w:lang w:val="en-US"/>
        </w:rPr>
      </w:pPr>
      <w:r>
        <w:rPr>
          <w:color w:val="000000"/>
          <w:sz w:val="28"/>
          <w:szCs w:val="28"/>
          <w:lang w:val="en-US"/>
        </w:rPr>
        <w:t xml:space="preserve">- </w:t>
      </w:r>
      <w:r>
        <w:rPr>
          <w:color w:val="000000"/>
          <w:sz w:val="28"/>
          <w:szCs w:val="28"/>
        </w:rPr>
        <w:t>Bác sĩ đa khoa</w:t>
      </w:r>
      <w:r>
        <w:rPr>
          <w:color w:val="000000"/>
          <w:sz w:val="28"/>
          <w:szCs w:val="28"/>
          <w:lang w:val="en-US"/>
        </w:rPr>
        <w:t>/y khoa hệ 6 năm</w:t>
      </w:r>
      <w:r>
        <w:rPr>
          <w:color w:val="000000"/>
          <w:sz w:val="28"/>
          <w:szCs w:val="28"/>
        </w:rPr>
        <w:t>, bác sĩ chuyên khoa</w:t>
      </w:r>
      <w:r w:rsidR="003B4746">
        <w:rPr>
          <w:color w:val="000000"/>
          <w:sz w:val="28"/>
          <w:szCs w:val="28"/>
          <w:lang w:val="en-US"/>
        </w:rPr>
        <w:t xml:space="preserve"> I, bác sĩ chuyên khoa II</w:t>
      </w:r>
      <w:r>
        <w:rPr>
          <w:color w:val="000000"/>
          <w:sz w:val="28"/>
          <w:szCs w:val="28"/>
        </w:rPr>
        <w:t>, bác sĩ nội trú, thạc sĩ</w:t>
      </w:r>
      <w:r>
        <w:rPr>
          <w:color w:val="000000"/>
          <w:sz w:val="28"/>
          <w:szCs w:val="28"/>
          <w:lang w:val="en-US"/>
        </w:rPr>
        <w:t xml:space="preserve"> bác sĩ</w:t>
      </w:r>
      <w:r>
        <w:rPr>
          <w:color w:val="000000"/>
          <w:sz w:val="28"/>
          <w:szCs w:val="28"/>
        </w:rPr>
        <w:t>, tiến sĩ</w:t>
      </w:r>
      <w:r>
        <w:rPr>
          <w:color w:val="000000"/>
          <w:sz w:val="28"/>
          <w:szCs w:val="28"/>
          <w:lang w:val="en-US"/>
        </w:rPr>
        <w:t xml:space="preserve"> bác sĩ </w:t>
      </w:r>
      <w:r>
        <w:rPr>
          <w:color w:val="000000"/>
          <w:sz w:val="28"/>
          <w:szCs w:val="28"/>
        </w:rPr>
        <w:t>có nguyện vọng về làm việc tại các đơn vị sự nghiệp</w:t>
      </w:r>
      <w:r>
        <w:rPr>
          <w:color w:val="000000"/>
          <w:sz w:val="28"/>
          <w:szCs w:val="28"/>
          <w:lang w:val="en-US"/>
        </w:rPr>
        <w:t xml:space="preserve"> y tế công lập</w:t>
      </w:r>
      <w:r>
        <w:rPr>
          <w:color w:val="000000"/>
          <w:sz w:val="28"/>
          <w:szCs w:val="28"/>
        </w:rPr>
        <w:t xml:space="preserve"> </w:t>
      </w:r>
      <w:r>
        <w:rPr>
          <w:sz w:val="28"/>
          <w:szCs w:val="28"/>
          <w:lang w:val="en-US"/>
        </w:rPr>
        <w:t xml:space="preserve">thuộc </w:t>
      </w:r>
      <w:r>
        <w:rPr>
          <w:color w:val="000000"/>
          <w:sz w:val="28"/>
          <w:szCs w:val="28"/>
          <w:lang w:val="en-US"/>
        </w:rPr>
        <w:t>thành phố</w:t>
      </w:r>
      <w:r>
        <w:rPr>
          <w:color w:val="000000"/>
          <w:sz w:val="28"/>
          <w:szCs w:val="28"/>
        </w:rPr>
        <w:t xml:space="preserve"> Huế.</w:t>
      </w:r>
    </w:p>
    <w:p w14:paraId="38C9CB8D" w14:textId="77777777" w:rsidR="0009446D" w:rsidRDefault="00000000">
      <w:pPr>
        <w:pStyle w:val="ListParagraph"/>
        <w:tabs>
          <w:tab w:val="left" w:pos="851"/>
        </w:tabs>
        <w:spacing w:line="360" w:lineRule="auto"/>
        <w:ind w:left="0" w:firstLine="567"/>
        <w:jc w:val="both"/>
        <w:rPr>
          <w:color w:val="000000"/>
          <w:sz w:val="28"/>
          <w:szCs w:val="28"/>
          <w:lang w:val="en-US"/>
        </w:rPr>
      </w:pPr>
      <w:r>
        <w:rPr>
          <w:color w:val="000000"/>
          <w:sz w:val="28"/>
          <w:szCs w:val="28"/>
          <w:lang w:val="en-US"/>
        </w:rPr>
        <w:t xml:space="preserve">- Các đơn vị sự nghiệp y tế công lập </w:t>
      </w:r>
      <w:r>
        <w:rPr>
          <w:sz w:val="28"/>
          <w:szCs w:val="28"/>
          <w:lang w:val="en-US"/>
        </w:rPr>
        <w:t xml:space="preserve">thuộc </w:t>
      </w:r>
      <w:r>
        <w:rPr>
          <w:color w:val="000000"/>
          <w:sz w:val="28"/>
          <w:szCs w:val="28"/>
          <w:lang w:val="en-US"/>
        </w:rPr>
        <w:t>thành phố Huế.</w:t>
      </w:r>
    </w:p>
    <w:p w14:paraId="3092B4AB" w14:textId="77777777" w:rsidR="0009446D" w:rsidRDefault="00000000">
      <w:pPr>
        <w:pStyle w:val="NormalWeb"/>
        <w:spacing w:before="0" w:beforeAutospacing="0" w:after="0" w:afterAutospacing="0" w:line="360" w:lineRule="auto"/>
        <w:ind w:firstLine="567"/>
        <w:contextualSpacing/>
        <w:jc w:val="both"/>
        <w:rPr>
          <w:bCs/>
          <w:color w:val="000000"/>
          <w:sz w:val="28"/>
          <w:szCs w:val="28"/>
        </w:rPr>
      </w:pPr>
      <w:r>
        <w:rPr>
          <w:bCs/>
          <w:color w:val="000000"/>
          <w:sz w:val="28"/>
          <w:szCs w:val="28"/>
        </w:rPr>
        <w:t>c) Điều kiện của người được hưởng chính sách thu hút</w:t>
      </w:r>
    </w:p>
    <w:p w14:paraId="0D3D8E8C" w14:textId="366008AD" w:rsidR="00BD5859" w:rsidRPr="00BD5859" w:rsidRDefault="00BD5859" w:rsidP="00BD5859">
      <w:pPr>
        <w:pStyle w:val="NormalWeb"/>
        <w:spacing w:before="0" w:beforeAutospacing="0" w:after="0" w:afterAutospacing="0" w:line="336" w:lineRule="auto"/>
        <w:ind w:firstLine="567"/>
        <w:contextualSpacing/>
        <w:jc w:val="both"/>
        <w:rPr>
          <w:iCs/>
          <w:color w:val="000000"/>
          <w:sz w:val="28"/>
          <w:szCs w:val="28"/>
        </w:rPr>
      </w:pPr>
      <w:r>
        <w:rPr>
          <w:iCs/>
          <w:color w:val="000000"/>
          <w:sz w:val="28"/>
          <w:szCs w:val="28"/>
        </w:rPr>
        <w:t xml:space="preserve">- </w:t>
      </w:r>
      <w:r w:rsidRPr="00BD5859">
        <w:rPr>
          <w:iCs/>
          <w:color w:val="000000"/>
          <w:sz w:val="28"/>
          <w:szCs w:val="28"/>
        </w:rPr>
        <w:t>Có phẩm chất chính trị, đạo đức tốt, lý lịch rõ ràng; người có trình độ sau đại học phải có bằng tốt nghiệp đại học Bác sĩ hệ 6 năm.</w:t>
      </w:r>
    </w:p>
    <w:p w14:paraId="0D924324" w14:textId="5540B392" w:rsidR="00BD5859" w:rsidRPr="00BD5859" w:rsidRDefault="00BD5859" w:rsidP="00BD5859">
      <w:pPr>
        <w:pStyle w:val="NormalWeb"/>
        <w:spacing w:before="0" w:beforeAutospacing="0" w:after="0" w:afterAutospacing="0" w:line="336" w:lineRule="auto"/>
        <w:ind w:firstLine="567"/>
        <w:contextualSpacing/>
        <w:jc w:val="both"/>
        <w:rPr>
          <w:iCs/>
          <w:color w:val="000000"/>
          <w:sz w:val="28"/>
          <w:szCs w:val="28"/>
        </w:rPr>
      </w:pPr>
      <w:r>
        <w:rPr>
          <w:iCs/>
          <w:color w:val="000000"/>
          <w:sz w:val="28"/>
          <w:szCs w:val="28"/>
        </w:rPr>
        <w:t xml:space="preserve">- </w:t>
      </w:r>
      <w:r w:rsidRPr="00BD5859">
        <w:rPr>
          <w:iCs/>
          <w:color w:val="000000"/>
          <w:sz w:val="28"/>
          <w:szCs w:val="28"/>
        </w:rPr>
        <w:t>Tuổi tham gia công tác còn tối thiểu 5 năm đối với các trường hợp Bác sĩ đa khoa có trình độ Tiến sĩ, Bác sĩ chuyên khoa II và tối thiểu 10 năm đối với các trường hợp Bác sĩ đa khoa/y khoa hệ 6 năm, thạc sĩ bác sĩ, bác sĩ chuyên khoa I, bác sĩ nội trú.</w:t>
      </w:r>
    </w:p>
    <w:p w14:paraId="3F266AFC" w14:textId="06419010" w:rsidR="00BD5859" w:rsidRPr="00BD5859" w:rsidRDefault="00BD5859" w:rsidP="00BD5859">
      <w:pPr>
        <w:pStyle w:val="NormalWeb"/>
        <w:spacing w:before="0" w:beforeAutospacing="0" w:after="0" w:afterAutospacing="0" w:line="336" w:lineRule="auto"/>
        <w:ind w:firstLine="567"/>
        <w:contextualSpacing/>
        <w:jc w:val="both"/>
        <w:rPr>
          <w:iCs/>
          <w:color w:val="000000"/>
          <w:sz w:val="28"/>
          <w:szCs w:val="28"/>
        </w:rPr>
      </w:pPr>
      <w:r>
        <w:rPr>
          <w:iCs/>
          <w:color w:val="000000"/>
          <w:sz w:val="28"/>
          <w:szCs w:val="28"/>
        </w:rPr>
        <w:t xml:space="preserve">- </w:t>
      </w:r>
      <w:r w:rsidRPr="00BD5859">
        <w:rPr>
          <w:iCs/>
          <w:color w:val="000000"/>
          <w:sz w:val="28"/>
          <w:szCs w:val="28"/>
        </w:rPr>
        <w:t>Có chứng nhận đủ sức khỏe để làm việc của cơ quan y tế có thẩm quyền.</w:t>
      </w:r>
    </w:p>
    <w:p w14:paraId="3FE31426" w14:textId="7EF69A03" w:rsidR="00BD5859" w:rsidRPr="00BD5859" w:rsidRDefault="00BD5859" w:rsidP="00BD5859">
      <w:pPr>
        <w:pStyle w:val="NormalWeb"/>
        <w:spacing w:before="0" w:beforeAutospacing="0" w:after="0" w:afterAutospacing="0" w:line="336" w:lineRule="auto"/>
        <w:ind w:firstLine="567"/>
        <w:contextualSpacing/>
        <w:jc w:val="both"/>
        <w:rPr>
          <w:iCs/>
          <w:color w:val="000000"/>
          <w:sz w:val="28"/>
          <w:szCs w:val="28"/>
        </w:rPr>
      </w:pPr>
      <w:r>
        <w:rPr>
          <w:iCs/>
          <w:color w:val="000000"/>
          <w:sz w:val="28"/>
          <w:szCs w:val="28"/>
        </w:rPr>
        <w:lastRenderedPageBreak/>
        <w:t>-</w:t>
      </w:r>
      <w:r w:rsidRPr="00BD5859">
        <w:rPr>
          <w:iCs/>
          <w:color w:val="000000"/>
          <w:sz w:val="28"/>
          <w:szCs w:val="28"/>
        </w:rPr>
        <w:t xml:space="preserve"> Cam kết làm việc tại các đơn vị sự nghiệp y tế công lập thuộc thành phố Huế với thời gian 05 năm (Năm năm) đối với tiến sĩ, bác sĩ chuyên khoa II; 10 năm (Mười năm) đối với bác sĩ đa khoa, thạc sĩ bác sĩ, bác sĩ chuyên khoa I, bác sĩ nội trú; kể từ ngày nhận quyết định công tác. Nếu được cử đi đào tạo trình độ chuyên môn cao hơn sau khi nhận quyết định công tác, thì tiếp tục tính thêm thời gian làm việc đã cam kết với đơn vị quản lý để được cử đi đào tạo.</w:t>
      </w:r>
    </w:p>
    <w:p w14:paraId="0588BE0A" w14:textId="02B586D3" w:rsidR="00BD5859" w:rsidRPr="00BD5859" w:rsidRDefault="00BD5859" w:rsidP="00BD5859">
      <w:pPr>
        <w:pStyle w:val="NormalWeb"/>
        <w:spacing w:before="0" w:beforeAutospacing="0" w:after="0" w:afterAutospacing="0" w:line="336" w:lineRule="auto"/>
        <w:ind w:firstLine="567"/>
        <w:contextualSpacing/>
        <w:jc w:val="both"/>
        <w:rPr>
          <w:iCs/>
          <w:color w:val="000000"/>
          <w:sz w:val="28"/>
          <w:szCs w:val="28"/>
        </w:rPr>
      </w:pPr>
      <w:r>
        <w:rPr>
          <w:iCs/>
          <w:color w:val="000000"/>
          <w:sz w:val="28"/>
          <w:szCs w:val="28"/>
        </w:rPr>
        <w:t>-</w:t>
      </w:r>
      <w:r w:rsidRPr="00BD5859">
        <w:rPr>
          <w:iCs/>
          <w:color w:val="000000"/>
          <w:sz w:val="28"/>
          <w:szCs w:val="28"/>
        </w:rPr>
        <w:t xml:space="preserve"> Không bị kỷ luật hoặc trong thời gian bị truy cứu trách nhiệm hình sự.</w:t>
      </w:r>
    </w:p>
    <w:p w14:paraId="69EF3D01" w14:textId="6EDE3DAF" w:rsidR="00BD5859" w:rsidRPr="00BD5859" w:rsidRDefault="00BD5859" w:rsidP="00BD5859">
      <w:pPr>
        <w:tabs>
          <w:tab w:val="left" w:pos="1134"/>
        </w:tabs>
        <w:spacing w:line="336" w:lineRule="auto"/>
        <w:ind w:firstLine="567"/>
        <w:contextualSpacing/>
        <w:jc w:val="both"/>
        <w:rPr>
          <w:color w:val="000000"/>
          <w:sz w:val="28"/>
          <w:szCs w:val="28"/>
          <w:lang w:val="en-US"/>
        </w:rPr>
      </w:pPr>
      <w:r>
        <w:rPr>
          <w:color w:val="000000"/>
          <w:sz w:val="28"/>
          <w:szCs w:val="28"/>
          <w:lang w:val="en-US"/>
        </w:rPr>
        <w:t>-</w:t>
      </w:r>
      <w:r w:rsidRPr="00BD5859">
        <w:rPr>
          <w:color w:val="000000"/>
          <w:sz w:val="28"/>
          <w:szCs w:val="28"/>
          <w:lang w:val="en-US"/>
        </w:rPr>
        <w:t xml:space="preserve"> </w:t>
      </w:r>
      <w:r w:rsidRPr="00BD5859">
        <w:rPr>
          <w:color w:val="000000"/>
          <w:sz w:val="28"/>
          <w:szCs w:val="28"/>
        </w:rPr>
        <w:t xml:space="preserve">Đối với những Bác sĩ đã làm việc tại các đơn vị </w:t>
      </w:r>
      <w:r w:rsidRPr="00BD5859">
        <w:rPr>
          <w:color w:val="000000"/>
          <w:sz w:val="28"/>
          <w:szCs w:val="28"/>
          <w:lang w:val="en-US"/>
        </w:rPr>
        <w:t>sự nghiệp y tế công lập thuộc thành phố Huế</w:t>
      </w:r>
      <w:r w:rsidRPr="00BD5859">
        <w:rPr>
          <w:color w:val="000000"/>
          <w:sz w:val="28"/>
          <w:szCs w:val="28"/>
        </w:rPr>
        <w:t xml:space="preserve"> nhưng đã chuyển công tác, thôi việc, nghỉ việc</w:t>
      </w:r>
      <w:r w:rsidRPr="00BD5859">
        <w:rPr>
          <w:color w:val="000000"/>
          <w:sz w:val="28"/>
          <w:szCs w:val="28"/>
          <w:lang w:val="en-US"/>
        </w:rPr>
        <w:t xml:space="preserve">, </w:t>
      </w:r>
      <w:r w:rsidRPr="00BD5859">
        <w:rPr>
          <w:color w:val="000000"/>
          <w:sz w:val="28"/>
          <w:szCs w:val="28"/>
        </w:rPr>
        <w:t xml:space="preserve">nay có nguyện vọng trở lại công tác tại các đơn vị </w:t>
      </w:r>
      <w:r w:rsidRPr="00BD5859">
        <w:rPr>
          <w:color w:val="000000"/>
          <w:sz w:val="28"/>
          <w:szCs w:val="28"/>
          <w:lang w:val="en-US"/>
        </w:rPr>
        <w:t xml:space="preserve">sự nghiệp y tế công lập thuộc thành phố Huế </w:t>
      </w:r>
      <w:r w:rsidRPr="00BD5859">
        <w:rPr>
          <w:color w:val="000000"/>
          <w:sz w:val="28"/>
          <w:szCs w:val="28"/>
        </w:rPr>
        <w:t>hoặc những bác sĩ đào tạo theo địa chỉ của thành phố thì không thuộc đối tượng được hưởng chính sách thu hút.</w:t>
      </w:r>
    </w:p>
    <w:p w14:paraId="18FBBE42" w14:textId="77777777" w:rsidR="0009446D" w:rsidRDefault="00000000">
      <w:pPr>
        <w:tabs>
          <w:tab w:val="left" w:pos="1134"/>
        </w:tabs>
        <w:spacing w:line="360" w:lineRule="auto"/>
        <w:ind w:firstLine="567"/>
        <w:contextualSpacing/>
        <w:jc w:val="both"/>
        <w:rPr>
          <w:b/>
          <w:sz w:val="28"/>
          <w:szCs w:val="28"/>
          <w:lang w:val="nl-NL"/>
        </w:rPr>
      </w:pPr>
      <w:r>
        <w:rPr>
          <w:b/>
          <w:sz w:val="28"/>
          <w:szCs w:val="28"/>
          <w:lang w:val="nl-NL"/>
        </w:rPr>
        <w:t>2</w:t>
      </w:r>
      <w:r>
        <w:rPr>
          <w:b/>
          <w:sz w:val="28"/>
          <w:szCs w:val="28"/>
        </w:rPr>
        <w:t>. Bố cục</w:t>
      </w:r>
      <w:r>
        <w:rPr>
          <w:b/>
          <w:sz w:val="28"/>
          <w:szCs w:val="28"/>
          <w:lang w:val="nl-NL"/>
        </w:rPr>
        <w:t xml:space="preserve"> của dự thảo Nghị quyết</w:t>
      </w:r>
    </w:p>
    <w:p w14:paraId="0CBEA70C" w14:textId="0A518A05" w:rsidR="0009446D" w:rsidRDefault="00000000">
      <w:pPr>
        <w:spacing w:line="360" w:lineRule="auto"/>
        <w:ind w:firstLine="567"/>
        <w:contextualSpacing/>
        <w:jc w:val="both"/>
        <w:rPr>
          <w:sz w:val="28"/>
          <w:szCs w:val="28"/>
        </w:rPr>
      </w:pPr>
      <w:r>
        <w:rPr>
          <w:sz w:val="28"/>
          <w:szCs w:val="28"/>
        </w:rPr>
        <w:t xml:space="preserve">Dự thảo Nghị quyết gồm </w:t>
      </w:r>
      <w:r w:rsidR="00BD5859">
        <w:rPr>
          <w:sz w:val="28"/>
          <w:szCs w:val="28"/>
          <w:lang w:val="en-US"/>
        </w:rPr>
        <w:t>9</w:t>
      </w:r>
      <w:r>
        <w:rPr>
          <w:sz w:val="28"/>
          <w:szCs w:val="28"/>
        </w:rPr>
        <w:t xml:space="preserve"> Điều, cụ thể như sau:</w:t>
      </w:r>
    </w:p>
    <w:p w14:paraId="091B2C43" w14:textId="77777777" w:rsidR="0009446D" w:rsidRDefault="00000000">
      <w:pPr>
        <w:spacing w:line="360" w:lineRule="auto"/>
        <w:ind w:firstLine="993"/>
        <w:contextualSpacing/>
        <w:jc w:val="both"/>
        <w:rPr>
          <w:sz w:val="28"/>
          <w:szCs w:val="28"/>
          <w:lang w:val="en-US"/>
        </w:rPr>
      </w:pPr>
      <w:r>
        <w:rPr>
          <w:sz w:val="28"/>
          <w:szCs w:val="28"/>
        </w:rPr>
        <w:t>Điều 1. Phạm vi điều chỉnh</w:t>
      </w:r>
      <w:r>
        <w:rPr>
          <w:sz w:val="28"/>
          <w:szCs w:val="28"/>
          <w:lang w:val="en-US"/>
        </w:rPr>
        <w:t xml:space="preserve"> và đối tượng áp dụng</w:t>
      </w:r>
    </w:p>
    <w:p w14:paraId="727DC2F4" w14:textId="77777777" w:rsidR="0009446D" w:rsidRDefault="00000000">
      <w:pPr>
        <w:spacing w:line="360" w:lineRule="auto"/>
        <w:ind w:firstLine="993"/>
        <w:contextualSpacing/>
        <w:jc w:val="both"/>
        <w:rPr>
          <w:sz w:val="28"/>
          <w:szCs w:val="28"/>
          <w:lang w:val="en-US"/>
        </w:rPr>
      </w:pPr>
      <w:r>
        <w:rPr>
          <w:sz w:val="28"/>
          <w:szCs w:val="28"/>
          <w:lang w:val="en-US"/>
        </w:rPr>
        <w:t>Điều 2. Nguyên tắc thực hiện</w:t>
      </w:r>
    </w:p>
    <w:p w14:paraId="5DAD08D2" w14:textId="30292DC0" w:rsidR="0009446D" w:rsidRDefault="00000000">
      <w:pPr>
        <w:spacing w:line="360" w:lineRule="auto"/>
        <w:ind w:firstLine="993"/>
        <w:contextualSpacing/>
        <w:jc w:val="both"/>
        <w:rPr>
          <w:sz w:val="28"/>
          <w:szCs w:val="28"/>
          <w:lang w:val="en-US"/>
        </w:rPr>
      </w:pPr>
      <w:r>
        <w:rPr>
          <w:sz w:val="28"/>
          <w:szCs w:val="28"/>
        </w:rPr>
        <w:t xml:space="preserve">Điều </w:t>
      </w:r>
      <w:r>
        <w:rPr>
          <w:sz w:val="28"/>
          <w:szCs w:val="28"/>
          <w:lang w:val="en-US"/>
        </w:rPr>
        <w:t>3</w:t>
      </w:r>
      <w:r>
        <w:rPr>
          <w:sz w:val="28"/>
          <w:szCs w:val="28"/>
        </w:rPr>
        <w:t xml:space="preserve">. </w:t>
      </w:r>
      <w:r>
        <w:rPr>
          <w:sz w:val="28"/>
          <w:szCs w:val="28"/>
          <w:lang w:val="en-US"/>
        </w:rPr>
        <w:t>Các điều kiện</w:t>
      </w:r>
      <w:r w:rsidR="00BD5859">
        <w:rPr>
          <w:sz w:val="28"/>
          <w:szCs w:val="28"/>
          <w:lang w:val="en-US"/>
        </w:rPr>
        <w:t>, quyền lợi, trách nhiệm, nghĩa vụ</w:t>
      </w:r>
      <w:r>
        <w:rPr>
          <w:sz w:val="28"/>
          <w:szCs w:val="28"/>
          <w:lang w:val="en-US"/>
        </w:rPr>
        <w:t xml:space="preserve"> của bác sĩ thu hút</w:t>
      </w:r>
    </w:p>
    <w:p w14:paraId="523835A2" w14:textId="27393EE2" w:rsidR="0009446D" w:rsidRDefault="00000000">
      <w:pPr>
        <w:pStyle w:val="BodyText"/>
        <w:spacing w:after="0" w:line="360" w:lineRule="auto"/>
        <w:ind w:firstLine="993"/>
        <w:contextualSpacing/>
        <w:jc w:val="both"/>
        <w:rPr>
          <w:sz w:val="28"/>
          <w:szCs w:val="28"/>
          <w:lang w:val="en-US"/>
        </w:rPr>
      </w:pPr>
      <w:bookmarkStart w:id="1" w:name="dieu_3"/>
      <w:r>
        <w:rPr>
          <w:sz w:val="28"/>
          <w:szCs w:val="28"/>
          <w:lang w:val="en-US"/>
        </w:rPr>
        <w:t xml:space="preserve">Điều 4. </w:t>
      </w:r>
      <w:bookmarkEnd w:id="1"/>
      <w:r>
        <w:rPr>
          <w:sz w:val="28"/>
          <w:szCs w:val="28"/>
          <w:lang w:val="en-US"/>
        </w:rPr>
        <w:t xml:space="preserve">Chính sách hỗ trợ kinh phí </w:t>
      </w:r>
    </w:p>
    <w:p w14:paraId="0E005A15" w14:textId="38FFEFC3" w:rsidR="0009446D" w:rsidRDefault="00000000">
      <w:pPr>
        <w:pStyle w:val="NormalWeb"/>
        <w:spacing w:before="0" w:beforeAutospacing="0" w:after="0" w:afterAutospacing="0" w:line="360" w:lineRule="auto"/>
        <w:ind w:firstLine="993"/>
        <w:contextualSpacing/>
        <w:jc w:val="both"/>
        <w:rPr>
          <w:rFonts w:eastAsia="Batang"/>
          <w:sz w:val="28"/>
          <w:szCs w:val="28"/>
          <w:lang w:eastAsia="ko-KR"/>
        </w:rPr>
      </w:pPr>
      <w:r>
        <w:rPr>
          <w:rFonts w:eastAsia="Batang"/>
          <w:sz w:val="28"/>
          <w:szCs w:val="28"/>
          <w:lang w:eastAsia="ko-KR"/>
        </w:rPr>
        <w:t xml:space="preserve">Điều </w:t>
      </w:r>
      <w:r w:rsidR="0065526B">
        <w:rPr>
          <w:rFonts w:eastAsia="Batang"/>
          <w:sz w:val="28"/>
          <w:szCs w:val="28"/>
          <w:lang w:eastAsia="ko-KR"/>
        </w:rPr>
        <w:t>5</w:t>
      </w:r>
      <w:r>
        <w:rPr>
          <w:rFonts w:eastAsia="Batang"/>
          <w:sz w:val="28"/>
          <w:szCs w:val="28"/>
          <w:lang w:eastAsia="ko-KR"/>
        </w:rPr>
        <w:t>. Quy trình tiếp nhận, bố trí công tác</w:t>
      </w:r>
    </w:p>
    <w:p w14:paraId="3190532C" w14:textId="3ADAB468" w:rsidR="0009446D" w:rsidRDefault="00000000">
      <w:pPr>
        <w:pStyle w:val="NormalWeb"/>
        <w:spacing w:before="0" w:beforeAutospacing="0" w:after="0" w:afterAutospacing="0" w:line="360" w:lineRule="auto"/>
        <w:ind w:firstLine="993"/>
        <w:contextualSpacing/>
        <w:jc w:val="both"/>
        <w:rPr>
          <w:rFonts w:eastAsia="Batang"/>
          <w:sz w:val="28"/>
          <w:szCs w:val="28"/>
          <w:lang w:eastAsia="ko-KR"/>
        </w:rPr>
      </w:pPr>
      <w:r>
        <w:rPr>
          <w:rFonts w:eastAsia="Batang"/>
          <w:sz w:val="28"/>
          <w:szCs w:val="28"/>
          <w:lang w:eastAsia="ko-KR"/>
        </w:rPr>
        <w:t xml:space="preserve">Điều </w:t>
      </w:r>
      <w:r w:rsidR="0065526B">
        <w:rPr>
          <w:rFonts w:eastAsia="Batang"/>
          <w:sz w:val="28"/>
          <w:szCs w:val="28"/>
          <w:lang w:eastAsia="ko-KR"/>
        </w:rPr>
        <w:t>6</w:t>
      </w:r>
      <w:r>
        <w:rPr>
          <w:rFonts w:eastAsia="Batang"/>
          <w:sz w:val="28"/>
          <w:szCs w:val="28"/>
          <w:lang w:eastAsia="ko-KR"/>
        </w:rPr>
        <w:t>. Bồi hoàn kinh phí hỗ trợ</w:t>
      </w:r>
    </w:p>
    <w:p w14:paraId="08D37C34" w14:textId="461F48AB" w:rsidR="0009446D" w:rsidRDefault="00000000">
      <w:pPr>
        <w:pStyle w:val="NormalWeb"/>
        <w:spacing w:before="0" w:beforeAutospacing="0" w:after="0" w:afterAutospacing="0" w:line="360" w:lineRule="auto"/>
        <w:ind w:firstLine="993"/>
        <w:contextualSpacing/>
        <w:jc w:val="both"/>
        <w:rPr>
          <w:rFonts w:eastAsia="Batang"/>
          <w:sz w:val="28"/>
          <w:szCs w:val="28"/>
          <w:lang w:eastAsia="ko-KR"/>
        </w:rPr>
      </w:pPr>
      <w:r>
        <w:rPr>
          <w:rFonts w:eastAsia="Batang"/>
          <w:sz w:val="28"/>
          <w:szCs w:val="28"/>
          <w:lang w:eastAsia="ko-KR"/>
        </w:rPr>
        <w:t xml:space="preserve">Điều </w:t>
      </w:r>
      <w:r w:rsidR="0065526B">
        <w:rPr>
          <w:rFonts w:eastAsia="Batang"/>
          <w:sz w:val="28"/>
          <w:szCs w:val="28"/>
          <w:lang w:eastAsia="ko-KR"/>
        </w:rPr>
        <w:t>7</w:t>
      </w:r>
      <w:r>
        <w:rPr>
          <w:rFonts w:eastAsia="Batang"/>
          <w:sz w:val="28"/>
          <w:szCs w:val="28"/>
          <w:lang w:eastAsia="ko-KR"/>
        </w:rPr>
        <w:t>. Nguồn kinh phí thực hiện</w:t>
      </w:r>
    </w:p>
    <w:p w14:paraId="345099BA" w14:textId="74514CD3" w:rsidR="0009446D" w:rsidRDefault="00000000">
      <w:pPr>
        <w:pStyle w:val="NormalWeb"/>
        <w:spacing w:before="0" w:beforeAutospacing="0" w:after="0" w:afterAutospacing="0" w:line="360" w:lineRule="auto"/>
        <w:ind w:firstLine="993"/>
        <w:contextualSpacing/>
        <w:jc w:val="both"/>
        <w:rPr>
          <w:rFonts w:eastAsia="Batang"/>
          <w:sz w:val="28"/>
          <w:szCs w:val="28"/>
          <w:lang w:eastAsia="ko-KR"/>
        </w:rPr>
      </w:pPr>
      <w:r>
        <w:rPr>
          <w:rFonts w:eastAsia="Batang"/>
          <w:sz w:val="28"/>
          <w:szCs w:val="28"/>
          <w:lang w:eastAsia="ko-KR"/>
        </w:rPr>
        <w:t xml:space="preserve">Điều </w:t>
      </w:r>
      <w:r w:rsidR="0065526B">
        <w:rPr>
          <w:rFonts w:eastAsia="Batang"/>
          <w:sz w:val="28"/>
          <w:szCs w:val="28"/>
          <w:lang w:eastAsia="ko-KR"/>
        </w:rPr>
        <w:t>8</w:t>
      </w:r>
      <w:r>
        <w:rPr>
          <w:rFonts w:eastAsia="Batang"/>
          <w:sz w:val="28"/>
          <w:szCs w:val="28"/>
          <w:lang w:eastAsia="ko-KR"/>
        </w:rPr>
        <w:t>. Hiệu lực thi hành</w:t>
      </w:r>
    </w:p>
    <w:p w14:paraId="13264F50" w14:textId="31677BB3" w:rsidR="0009446D" w:rsidRDefault="00000000">
      <w:pPr>
        <w:pStyle w:val="NormalWeb"/>
        <w:spacing w:before="0" w:beforeAutospacing="0" w:after="0" w:afterAutospacing="0" w:line="360" w:lineRule="auto"/>
        <w:ind w:firstLine="993"/>
        <w:contextualSpacing/>
        <w:jc w:val="both"/>
        <w:rPr>
          <w:rFonts w:eastAsia="Batang"/>
          <w:sz w:val="28"/>
          <w:szCs w:val="28"/>
          <w:lang w:eastAsia="ko-KR"/>
        </w:rPr>
      </w:pPr>
      <w:r>
        <w:rPr>
          <w:rFonts w:eastAsia="Batang"/>
          <w:sz w:val="28"/>
          <w:szCs w:val="28"/>
          <w:lang w:eastAsia="ko-KR"/>
        </w:rPr>
        <w:t xml:space="preserve">Điều </w:t>
      </w:r>
      <w:r w:rsidR="0065526B">
        <w:rPr>
          <w:rFonts w:eastAsia="Batang"/>
          <w:sz w:val="28"/>
          <w:szCs w:val="28"/>
          <w:lang w:eastAsia="ko-KR"/>
        </w:rPr>
        <w:t>9</w:t>
      </w:r>
      <w:r>
        <w:rPr>
          <w:rFonts w:eastAsia="Batang"/>
          <w:sz w:val="28"/>
          <w:szCs w:val="28"/>
          <w:lang w:eastAsia="ko-KR"/>
        </w:rPr>
        <w:t>. Tổ chức thực hiện</w:t>
      </w:r>
    </w:p>
    <w:p w14:paraId="3FBD6244" w14:textId="77777777" w:rsidR="0009446D" w:rsidRDefault="00000000">
      <w:pPr>
        <w:spacing w:line="360" w:lineRule="auto"/>
        <w:ind w:firstLine="567"/>
        <w:contextualSpacing/>
        <w:jc w:val="both"/>
        <w:rPr>
          <w:b/>
          <w:sz w:val="28"/>
          <w:szCs w:val="28"/>
        </w:rPr>
      </w:pPr>
      <w:r>
        <w:rPr>
          <w:b/>
          <w:sz w:val="28"/>
          <w:szCs w:val="28"/>
        </w:rPr>
        <w:t>3. Nội dung cơ bản</w:t>
      </w:r>
    </w:p>
    <w:p w14:paraId="5F6F9900" w14:textId="77777777" w:rsidR="0009446D" w:rsidRDefault="00000000">
      <w:pPr>
        <w:pStyle w:val="ListParagraph"/>
        <w:tabs>
          <w:tab w:val="left" w:pos="851"/>
        </w:tabs>
        <w:spacing w:line="360" w:lineRule="auto"/>
        <w:ind w:left="0" w:firstLine="567"/>
        <w:jc w:val="both"/>
        <w:rPr>
          <w:bCs/>
          <w:color w:val="000000"/>
          <w:sz w:val="28"/>
          <w:szCs w:val="28"/>
          <w:lang w:val="en-US"/>
        </w:rPr>
      </w:pPr>
      <w:r>
        <w:rPr>
          <w:bCs/>
          <w:color w:val="000000"/>
          <w:sz w:val="28"/>
          <w:szCs w:val="28"/>
          <w:lang w:val="en-US"/>
        </w:rPr>
        <w:t>3.1. Chính sách hỗ trợ kinh phí và các hỗ trợ khác</w:t>
      </w:r>
    </w:p>
    <w:p w14:paraId="574D8E15" w14:textId="77777777" w:rsidR="0009446D" w:rsidRDefault="00000000">
      <w:pPr>
        <w:pStyle w:val="ListParagraph"/>
        <w:tabs>
          <w:tab w:val="left" w:pos="851"/>
        </w:tabs>
        <w:spacing w:line="360" w:lineRule="auto"/>
        <w:ind w:left="0" w:firstLine="567"/>
        <w:rPr>
          <w:bCs/>
          <w:color w:val="000000"/>
          <w:sz w:val="28"/>
          <w:szCs w:val="28"/>
          <w:lang w:val="en-US"/>
        </w:rPr>
      </w:pPr>
      <w:r>
        <w:rPr>
          <w:bCs/>
          <w:color w:val="000000"/>
          <w:sz w:val="28"/>
          <w:szCs w:val="28"/>
          <w:lang w:val="en-US"/>
        </w:rPr>
        <w:t>a) Thời gian hỗ trợ kinh phí</w:t>
      </w:r>
    </w:p>
    <w:p w14:paraId="5550A9D9" w14:textId="77777777" w:rsidR="0009446D" w:rsidRDefault="00000000">
      <w:pPr>
        <w:pStyle w:val="ListParagraph"/>
        <w:tabs>
          <w:tab w:val="left" w:pos="851"/>
        </w:tabs>
        <w:spacing w:line="360" w:lineRule="auto"/>
        <w:ind w:left="0" w:firstLine="567"/>
        <w:rPr>
          <w:bCs/>
          <w:color w:val="000000"/>
          <w:sz w:val="28"/>
          <w:szCs w:val="28"/>
          <w:lang w:val="en-US"/>
        </w:rPr>
      </w:pPr>
      <w:r>
        <w:rPr>
          <w:bCs/>
          <w:color w:val="000000"/>
          <w:sz w:val="28"/>
          <w:szCs w:val="28"/>
          <w:lang w:val="en-US"/>
        </w:rPr>
        <w:t xml:space="preserve">- Đối với </w:t>
      </w:r>
      <w:r>
        <w:rPr>
          <w:color w:val="000000"/>
          <w:sz w:val="28"/>
          <w:szCs w:val="28"/>
          <w:lang w:val="en-US"/>
        </w:rPr>
        <w:t>bác sĩ thu hút cam kết làm việc trong 5 năm:</w:t>
      </w:r>
    </w:p>
    <w:p w14:paraId="1290CB18" w14:textId="77777777" w:rsidR="0009446D" w:rsidRDefault="00000000">
      <w:pPr>
        <w:pStyle w:val="ListParagraph"/>
        <w:tabs>
          <w:tab w:val="left" w:pos="851"/>
        </w:tabs>
        <w:spacing w:line="360" w:lineRule="auto"/>
        <w:ind w:left="0" w:firstLine="567"/>
        <w:rPr>
          <w:color w:val="000000"/>
          <w:sz w:val="28"/>
          <w:szCs w:val="28"/>
          <w:lang w:val="en-US"/>
        </w:rPr>
      </w:pPr>
      <w:r>
        <w:rPr>
          <w:bCs/>
          <w:color w:val="000000"/>
          <w:sz w:val="28"/>
          <w:szCs w:val="28"/>
          <w:lang w:val="en-US"/>
        </w:rPr>
        <w:t>+ Sau khi nhận Quyết định bố trí công tác</w:t>
      </w:r>
      <w:r>
        <w:rPr>
          <w:color w:val="000000"/>
          <w:sz w:val="28"/>
          <w:szCs w:val="28"/>
        </w:rPr>
        <w:t xml:space="preserve"> và ký hợp đồng làm việc với đơn vị</w:t>
      </w:r>
      <w:r>
        <w:rPr>
          <w:color w:val="000000"/>
          <w:sz w:val="28"/>
          <w:szCs w:val="28"/>
          <w:lang w:val="en-US"/>
        </w:rPr>
        <w:t>: nhận 50% kinh phí hỗ trợ.</w:t>
      </w:r>
    </w:p>
    <w:p w14:paraId="57CC025A" w14:textId="77777777" w:rsidR="0009446D" w:rsidRDefault="00000000">
      <w:pPr>
        <w:pStyle w:val="ListParagraph"/>
        <w:tabs>
          <w:tab w:val="left" w:pos="851"/>
        </w:tabs>
        <w:spacing w:line="360" w:lineRule="auto"/>
        <w:ind w:left="0" w:firstLine="567"/>
        <w:rPr>
          <w:color w:val="000000"/>
          <w:sz w:val="28"/>
          <w:szCs w:val="28"/>
          <w:lang w:val="en-US"/>
        </w:rPr>
      </w:pPr>
      <w:r>
        <w:rPr>
          <w:color w:val="000000"/>
          <w:sz w:val="28"/>
          <w:szCs w:val="28"/>
          <w:lang w:val="en-US"/>
        </w:rPr>
        <w:t>+ Sau khi công tác 1 năm: nhận 30% kinh phí hỗ trợ.</w:t>
      </w:r>
    </w:p>
    <w:p w14:paraId="48831E19" w14:textId="77777777" w:rsidR="0009446D" w:rsidRDefault="00000000">
      <w:pPr>
        <w:pStyle w:val="ListParagraph"/>
        <w:tabs>
          <w:tab w:val="left" w:pos="851"/>
        </w:tabs>
        <w:spacing w:line="360" w:lineRule="auto"/>
        <w:ind w:left="0" w:firstLine="567"/>
        <w:rPr>
          <w:color w:val="000000"/>
          <w:sz w:val="28"/>
          <w:szCs w:val="28"/>
          <w:lang w:val="en-US"/>
        </w:rPr>
      </w:pPr>
      <w:r>
        <w:rPr>
          <w:color w:val="000000"/>
          <w:sz w:val="28"/>
          <w:szCs w:val="28"/>
          <w:lang w:val="en-US"/>
        </w:rPr>
        <w:lastRenderedPageBreak/>
        <w:t>+ Sau khi công tác 2 năm: nhận 20% kinh phí hỗ trợ.</w:t>
      </w:r>
    </w:p>
    <w:p w14:paraId="69267208" w14:textId="77777777" w:rsidR="0009446D" w:rsidRDefault="00000000">
      <w:pPr>
        <w:pStyle w:val="ListParagraph"/>
        <w:tabs>
          <w:tab w:val="left" w:pos="851"/>
        </w:tabs>
        <w:spacing w:line="360" w:lineRule="auto"/>
        <w:ind w:left="0" w:firstLine="567"/>
        <w:rPr>
          <w:color w:val="000000"/>
          <w:sz w:val="28"/>
          <w:szCs w:val="28"/>
          <w:lang w:val="en-US"/>
        </w:rPr>
      </w:pPr>
      <w:r>
        <w:rPr>
          <w:color w:val="000000"/>
          <w:sz w:val="28"/>
          <w:szCs w:val="28"/>
          <w:lang w:val="en-US"/>
        </w:rPr>
        <w:t>- Đối với bác sĩ thu hút cam kết làm việc trong 10 năm:</w:t>
      </w:r>
    </w:p>
    <w:p w14:paraId="02F18BA8" w14:textId="77777777" w:rsidR="0009446D" w:rsidRDefault="00000000">
      <w:pPr>
        <w:pStyle w:val="ListParagraph"/>
        <w:tabs>
          <w:tab w:val="left" w:pos="851"/>
        </w:tabs>
        <w:spacing w:line="360" w:lineRule="auto"/>
        <w:ind w:left="0" w:firstLine="567"/>
        <w:rPr>
          <w:color w:val="000000"/>
          <w:sz w:val="28"/>
          <w:szCs w:val="28"/>
          <w:lang w:val="en-US"/>
        </w:rPr>
      </w:pPr>
      <w:r>
        <w:rPr>
          <w:bCs/>
          <w:color w:val="000000"/>
          <w:sz w:val="28"/>
          <w:szCs w:val="28"/>
          <w:lang w:val="en-US"/>
        </w:rPr>
        <w:t>+ Sau khi nhận Quyết định bố trí công tác</w:t>
      </w:r>
      <w:r>
        <w:rPr>
          <w:color w:val="000000"/>
          <w:sz w:val="28"/>
          <w:szCs w:val="28"/>
        </w:rPr>
        <w:t xml:space="preserve"> và ký hợp đồng làm việc với đơn vị</w:t>
      </w:r>
      <w:r>
        <w:rPr>
          <w:color w:val="000000"/>
          <w:sz w:val="28"/>
          <w:szCs w:val="28"/>
          <w:lang w:val="en-US"/>
        </w:rPr>
        <w:t>: nhận 50% kinh phí hỗ trợ.</w:t>
      </w:r>
    </w:p>
    <w:p w14:paraId="07874AFB" w14:textId="77777777" w:rsidR="0009446D" w:rsidRDefault="00000000">
      <w:pPr>
        <w:pStyle w:val="ListParagraph"/>
        <w:tabs>
          <w:tab w:val="left" w:pos="851"/>
        </w:tabs>
        <w:spacing w:line="360" w:lineRule="auto"/>
        <w:ind w:left="0" w:firstLine="567"/>
        <w:rPr>
          <w:color w:val="000000"/>
          <w:sz w:val="28"/>
          <w:szCs w:val="28"/>
          <w:lang w:val="en-US"/>
        </w:rPr>
      </w:pPr>
      <w:r>
        <w:rPr>
          <w:color w:val="000000"/>
          <w:sz w:val="28"/>
          <w:szCs w:val="28"/>
          <w:lang w:val="en-US"/>
        </w:rPr>
        <w:t>+ Sau khi công tác 3 năm: nhận 30% kinh phí hỗ trợ.</w:t>
      </w:r>
    </w:p>
    <w:p w14:paraId="6C543355" w14:textId="77777777" w:rsidR="0009446D" w:rsidRDefault="00000000">
      <w:pPr>
        <w:pStyle w:val="ListParagraph"/>
        <w:tabs>
          <w:tab w:val="left" w:pos="851"/>
        </w:tabs>
        <w:spacing w:line="360" w:lineRule="auto"/>
        <w:ind w:left="0" w:firstLine="567"/>
        <w:rPr>
          <w:color w:val="000000"/>
          <w:sz w:val="28"/>
          <w:szCs w:val="28"/>
          <w:lang w:val="en-US"/>
        </w:rPr>
      </w:pPr>
      <w:r>
        <w:rPr>
          <w:color w:val="000000"/>
          <w:sz w:val="28"/>
          <w:szCs w:val="28"/>
          <w:lang w:val="en-US"/>
        </w:rPr>
        <w:t>+ Sau khi công tác 5 năm: nhận 20% kinh phí hỗ trợ.</w:t>
      </w:r>
    </w:p>
    <w:p w14:paraId="754244E5" w14:textId="77777777" w:rsidR="0009446D" w:rsidRDefault="00000000">
      <w:pPr>
        <w:pStyle w:val="ListParagraph"/>
        <w:tabs>
          <w:tab w:val="left" w:pos="851"/>
        </w:tabs>
        <w:spacing w:line="360" w:lineRule="auto"/>
        <w:ind w:left="0" w:firstLine="567"/>
        <w:rPr>
          <w:bCs/>
          <w:color w:val="000000"/>
          <w:sz w:val="28"/>
          <w:szCs w:val="28"/>
          <w:lang w:val="en-US"/>
        </w:rPr>
      </w:pPr>
      <w:r>
        <w:rPr>
          <w:bCs/>
          <w:color w:val="000000"/>
          <w:sz w:val="28"/>
          <w:szCs w:val="28"/>
          <w:lang w:val="en-US"/>
        </w:rPr>
        <w:t xml:space="preserve">b) Đối với các đơn vị sự nghiệp y tế công lập thuộc Sở Y tế: </w:t>
      </w:r>
    </w:p>
    <w:p w14:paraId="0A59EE05" w14:textId="7C41F601" w:rsidR="0009446D" w:rsidRDefault="00000000">
      <w:pPr>
        <w:pStyle w:val="NormalWeb"/>
        <w:spacing w:before="0" w:beforeAutospacing="0" w:after="0" w:afterAutospacing="0" w:line="360" w:lineRule="auto"/>
        <w:ind w:firstLine="567"/>
        <w:contextualSpacing/>
        <w:jc w:val="both"/>
        <w:rPr>
          <w:color w:val="000000"/>
          <w:sz w:val="28"/>
          <w:szCs w:val="28"/>
        </w:rPr>
      </w:pPr>
      <w:r>
        <w:rPr>
          <w:color w:val="000000"/>
          <w:sz w:val="28"/>
          <w:szCs w:val="28"/>
        </w:rPr>
        <w:t>- Tiến sĩ bác sĩ</w:t>
      </w:r>
      <w:r w:rsidR="003B4746">
        <w:rPr>
          <w:color w:val="000000"/>
          <w:sz w:val="28"/>
          <w:szCs w:val="28"/>
        </w:rPr>
        <w:t>, bác sĩ chuyên khoa II</w:t>
      </w:r>
      <w:r>
        <w:rPr>
          <w:color w:val="000000"/>
          <w:sz w:val="28"/>
          <w:szCs w:val="28"/>
        </w:rPr>
        <w:t xml:space="preserve">: Hưởng mức </w:t>
      </w:r>
      <w:r>
        <w:rPr>
          <w:b/>
          <w:bCs/>
          <w:color w:val="000000"/>
          <w:sz w:val="28"/>
          <w:szCs w:val="28"/>
        </w:rPr>
        <w:t>21</w:t>
      </w:r>
      <w:r>
        <w:rPr>
          <w:b/>
          <w:color w:val="000000"/>
          <w:sz w:val="28"/>
          <w:szCs w:val="28"/>
        </w:rPr>
        <w:t>0</w:t>
      </w:r>
      <w:r>
        <w:rPr>
          <w:color w:val="000000"/>
          <w:sz w:val="28"/>
          <w:szCs w:val="28"/>
        </w:rPr>
        <w:t xml:space="preserve"> lần mức lương cơ sở.</w:t>
      </w:r>
    </w:p>
    <w:p w14:paraId="370CEDCA" w14:textId="2D8590FA" w:rsidR="0009446D" w:rsidRDefault="00000000">
      <w:pPr>
        <w:pStyle w:val="NormalWeb"/>
        <w:spacing w:before="0" w:beforeAutospacing="0" w:after="0" w:afterAutospacing="0" w:line="360" w:lineRule="auto"/>
        <w:ind w:firstLine="567"/>
        <w:contextualSpacing/>
        <w:jc w:val="both"/>
        <w:rPr>
          <w:color w:val="000000"/>
          <w:sz w:val="28"/>
          <w:szCs w:val="28"/>
        </w:rPr>
      </w:pPr>
      <w:r>
        <w:rPr>
          <w:color w:val="000000"/>
          <w:sz w:val="28"/>
          <w:szCs w:val="28"/>
        </w:rPr>
        <w:t>- Thạc sĩ bác sĩ, Bác sĩ nội trú, Bác sĩ chuyên khoa</w:t>
      </w:r>
      <w:r w:rsidR="003B4746">
        <w:rPr>
          <w:color w:val="000000"/>
          <w:sz w:val="28"/>
          <w:szCs w:val="28"/>
        </w:rPr>
        <w:t xml:space="preserve"> I</w:t>
      </w:r>
      <w:r>
        <w:rPr>
          <w:color w:val="000000"/>
          <w:sz w:val="28"/>
          <w:szCs w:val="28"/>
        </w:rPr>
        <w:t xml:space="preserve">: Hưởng mức </w:t>
      </w:r>
      <w:r>
        <w:rPr>
          <w:b/>
          <w:color w:val="000000"/>
          <w:sz w:val="28"/>
          <w:szCs w:val="28"/>
        </w:rPr>
        <w:t>180</w:t>
      </w:r>
      <w:r>
        <w:rPr>
          <w:color w:val="000000"/>
          <w:sz w:val="28"/>
          <w:szCs w:val="28"/>
        </w:rPr>
        <w:t xml:space="preserve"> lần mức lương cơ sở.</w:t>
      </w:r>
    </w:p>
    <w:p w14:paraId="060B2C2A" w14:textId="77777777" w:rsidR="0009446D" w:rsidRDefault="00000000">
      <w:pPr>
        <w:pStyle w:val="NormalWeb"/>
        <w:spacing w:before="0" w:beforeAutospacing="0" w:after="0" w:afterAutospacing="0" w:line="360" w:lineRule="auto"/>
        <w:ind w:firstLine="567"/>
        <w:contextualSpacing/>
        <w:jc w:val="both"/>
        <w:rPr>
          <w:color w:val="000000"/>
          <w:sz w:val="28"/>
          <w:szCs w:val="28"/>
        </w:rPr>
      </w:pPr>
      <w:r>
        <w:rPr>
          <w:color w:val="000000"/>
          <w:sz w:val="28"/>
          <w:szCs w:val="28"/>
        </w:rPr>
        <w:t xml:space="preserve">- Bác sĩ đa khoa/y khoa đào tạo hệ 6 năm: Hưởng mức </w:t>
      </w:r>
      <w:r>
        <w:rPr>
          <w:b/>
          <w:color w:val="000000"/>
          <w:sz w:val="28"/>
          <w:szCs w:val="28"/>
        </w:rPr>
        <w:t>150</w:t>
      </w:r>
      <w:r>
        <w:rPr>
          <w:color w:val="000000"/>
          <w:sz w:val="28"/>
          <w:szCs w:val="28"/>
        </w:rPr>
        <w:t xml:space="preserve"> lần mức lương cơ sở.</w:t>
      </w:r>
    </w:p>
    <w:p w14:paraId="75A9E933" w14:textId="77777777" w:rsidR="0009446D" w:rsidRDefault="00000000">
      <w:pPr>
        <w:pStyle w:val="NormalWeb"/>
        <w:spacing w:before="0" w:beforeAutospacing="0" w:after="0" w:afterAutospacing="0" w:line="360" w:lineRule="auto"/>
        <w:ind w:firstLine="567"/>
        <w:contextualSpacing/>
        <w:jc w:val="both"/>
        <w:rPr>
          <w:color w:val="000000"/>
          <w:sz w:val="28"/>
          <w:szCs w:val="28"/>
        </w:rPr>
      </w:pPr>
      <w:r>
        <w:rPr>
          <w:color w:val="000000"/>
          <w:sz w:val="28"/>
          <w:szCs w:val="28"/>
        </w:rPr>
        <w:t xml:space="preserve">Riêng đối với các bác sĩ thu hút được phân công trực tiếp làm công việc: Khám, điều trị, xét nghiệm, chăm sóc trong lĩnh vực tâm thần; pháp y, pháp y tâm thần; hồi sức cấp cứu (bao gồm cả cấp cứu, hồi sức tích cực, chống độc), bảo trợ xã hội được hưởng thêm </w:t>
      </w:r>
      <w:r>
        <w:rPr>
          <w:b/>
          <w:bCs/>
          <w:color w:val="000000"/>
          <w:sz w:val="28"/>
          <w:szCs w:val="28"/>
        </w:rPr>
        <w:t>20</w:t>
      </w:r>
      <w:r>
        <w:rPr>
          <w:color w:val="000000"/>
          <w:sz w:val="28"/>
          <w:szCs w:val="28"/>
        </w:rPr>
        <w:t xml:space="preserve"> lần mức lương cơ sở.</w:t>
      </w:r>
    </w:p>
    <w:p w14:paraId="12642E3C" w14:textId="77777777" w:rsidR="0009446D" w:rsidRDefault="00000000">
      <w:pPr>
        <w:pStyle w:val="NormalWeb"/>
        <w:spacing w:before="0" w:beforeAutospacing="0" w:after="0" w:afterAutospacing="0" w:line="360" w:lineRule="auto"/>
        <w:ind w:firstLine="567"/>
        <w:contextualSpacing/>
        <w:jc w:val="both"/>
        <w:rPr>
          <w:color w:val="000000"/>
          <w:sz w:val="28"/>
          <w:szCs w:val="28"/>
        </w:rPr>
      </w:pPr>
      <w:r>
        <w:rPr>
          <w:color w:val="000000"/>
          <w:sz w:val="28"/>
          <w:szCs w:val="28"/>
        </w:rPr>
        <w:t>c) Đối với các đơn vị sự nghiệp y tế công lập thuộc Uỷ ban nhân dân cấp xã</w:t>
      </w:r>
    </w:p>
    <w:p w14:paraId="284E6C12" w14:textId="77777777" w:rsidR="0009446D" w:rsidRDefault="00000000">
      <w:pPr>
        <w:pStyle w:val="NormalWeb"/>
        <w:spacing w:before="0" w:beforeAutospacing="0" w:after="0" w:afterAutospacing="0" w:line="360" w:lineRule="auto"/>
        <w:ind w:firstLine="567"/>
        <w:contextualSpacing/>
        <w:jc w:val="both"/>
        <w:rPr>
          <w:color w:val="000000"/>
          <w:sz w:val="28"/>
          <w:szCs w:val="28"/>
        </w:rPr>
      </w:pPr>
      <w:r>
        <w:rPr>
          <w:color w:val="000000"/>
          <w:sz w:val="28"/>
          <w:szCs w:val="28"/>
        </w:rPr>
        <w:t xml:space="preserve">Bác sĩ đa khoa/y khoa đào tạo hệ 6 năm: Hưởng mức </w:t>
      </w:r>
      <w:r>
        <w:rPr>
          <w:b/>
          <w:color w:val="000000"/>
          <w:sz w:val="28"/>
          <w:szCs w:val="28"/>
        </w:rPr>
        <w:t>200</w:t>
      </w:r>
      <w:r>
        <w:rPr>
          <w:color w:val="000000"/>
          <w:sz w:val="28"/>
          <w:szCs w:val="28"/>
        </w:rPr>
        <w:t xml:space="preserve"> lần mức lương cơ sở.</w:t>
      </w:r>
    </w:p>
    <w:p w14:paraId="6394B1D3" w14:textId="77777777" w:rsidR="0009446D" w:rsidRDefault="00000000">
      <w:pPr>
        <w:pStyle w:val="NormalWeb"/>
        <w:spacing w:before="0" w:beforeAutospacing="0" w:after="0" w:afterAutospacing="0" w:line="360" w:lineRule="auto"/>
        <w:ind w:firstLine="567"/>
        <w:contextualSpacing/>
        <w:jc w:val="both"/>
        <w:rPr>
          <w:color w:val="000000"/>
          <w:sz w:val="28"/>
          <w:szCs w:val="28"/>
        </w:rPr>
      </w:pPr>
      <w:r>
        <w:rPr>
          <w:color w:val="000000"/>
          <w:sz w:val="28"/>
          <w:szCs w:val="28"/>
        </w:rPr>
        <w:t xml:space="preserve">Riêng đối với các bác sĩ thu hút được phân công làm việc tại các đơn vị sự nghiệp y tế công lập thuộc Uỷ ban nhân dân cấp xã được xếp loại xã khu vực III thuộc vùng dân tộc thiểu số và miền núi, xã đảo đặc biệt khó khăn theo Quyết định của Thủ tướng Chính phủ được hưởng thêm </w:t>
      </w:r>
      <w:r>
        <w:rPr>
          <w:b/>
          <w:bCs/>
          <w:color w:val="000000"/>
          <w:sz w:val="28"/>
          <w:szCs w:val="28"/>
        </w:rPr>
        <w:t>10</w:t>
      </w:r>
      <w:r>
        <w:rPr>
          <w:color w:val="000000"/>
          <w:sz w:val="28"/>
          <w:szCs w:val="28"/>
        </w:rPr>
        <w:t xml:space="preserve"> lần mức lương cơ sở.</w:t>
      </w:r>
    </w:p>
    <w:p w14:paraId="5A76C9D6" w14:textId="77777777" w:rsidR="0009446D" w:rsidRDefault="00000000">
      <w:pPr>
        <w:spacing w:line="360" w:lineRule="auto"/>
        <w:ind w:firstLine="567"/>
        <w:contextualSpacing/>
        <w:jc w:val="both"/>
        <w:rPr>
          <w:bCs/>
          <w:iCs/>
          <w:color w:val="000000"/>
          <w:sz w:val="28"/>
          <w:szCs w:val="28"/>
          <w:lang w:val="en-US"/>
        </w:rPr>
      </w:pPr>
      <w:r>
        <w:rPr>
          <w:bCs/>
          <w:iCs/>
          <w:color w:val="000000"/>
          <w:sz w:val="28"/>
          <w:szCs w:val="28"/>
          <w:lang w:val="en-US"/>
        </w:rPr>
        <w:t xml:space="preserve">d) </w:t>
      </w:r>
      <w:r>
        <w:rPr>
          <w:bCs/>
          <w:iCs/>
          <w:color w:val="000000"/>
          <w:sz w:val="28"/>
          <w:szCs w:val="28"/>
        </w:rPr>
        <w:t xml:space="preserve">Trường hợp bác sĩ thu hút </w:t>
      </w:r>
      <w:r>
        <w:rPr>
          <w:bCs/>
          <w:iCs/>
          <w:color w:val="000000"/>
          <w:sz w:val="28"/>
          <w:szCs w:val="28"/>
          <w:lang w:val="en-US"/>
        </w:rPr>
        <w:t xml:space="preserve">cũng </w:t>
      </w:r>
      <w:r>
        <w:rPr>
          <w:bCs/>
          <w:iCs/>
          <w:color w:val="000000"/>
          <w:sz w:val="28"/>
          <w:szCs w:val="28"/>
        </w:rPr>
        <w:t>thuộc đối tượng</w:t>
      </w:r>
      <w:r>
        <w:rPr>
          <w:bCs/>
          <w:iCs/>
          <w:color w:val="000000"/>
          <w:sz w:val="28"/>
          <w:szCs w:val="28"/>
          <w:lang w:val="en-US"/>
        </w:rPr>
        <w:t xml:space="preserve"> </w:t>
      </w:r>
      <w:r>
        <w:rPr>
          <w:bCs/>
          <w:iCs/>
          <w:color w:val="000000"/>
          <w:sz w:val="28"/>
          <w:szCs w:val="28"/>
        </w:rPr>
        <w:t>tại Nghị định 179/2024/NĐ-CP ngày 31/12/2024 của Chính phủ quy định chính sách thu hút, trọng dụng người có tài năng làm việc trong cơ quan, tổ chức, đơn vị của Đảng Cộng sản Việt Nam, Nhà nước, Mặt trận Tổ quốc Việt Nam và các tổ chức chính trị - xã hội</w:t>
      </w:r>
      <w:r>
        <w:rPr>
          <w:bCs/>
          <w:iCs/>
          <w:color w:val="000000"/>
          <w:sz w:val="28"/>
          <w:szCs w:val="28"/>
          <w:lang w:val="en-US"/>
        </w:rPr>
        <w:t xml:space="preserve"> </w:t>
      </w:r>
      <w:r>
        <w:rPr>
          <w:bCs/>
          <w:iCs/>
          <w:color w:val="000000"/>
          <w:sz w:val="28"/>
          <w:szCs w:val="28"/>
        </w:rPr>
        <w:t xml:space="preserve">thì </w:t>
      </w:r>
      <w:r>
        <w:rPr>
          <w:bCs/>
          <w:iCs/>
          <w:color w:val="000000"/>
          <w:sz w:val="28"/>
          <w:szCs w:val="28"/>
          <w:lang w:val="en-US"/>
        </w:rPr>
        <w:t xml:space="preserve">được </w:t>
      </w:r>
      <w:r>
        <w:rPr>
          <w:bCs/>
          <w:iCs/>
          <w:color w:val="000000"/>
          <w:sz w:val="28"/>
          <w:szCs w:val="28"/>
        </w:rPr>
        <w:t>hưởng</w:t>
      </w:r>
      <w:r>
        <w:rPr>
          <w:bCs/>
          <w:iCs/>
          <w:color w:val="000000"/>
          <w:sz w:val="28"/>
          <w:szCs w:val="28"/>
          <w:lang w:val="en-US"/>
        </w:rPr>
        <w:t xml:space="preserve"> đồng thời</w:t>
      </w:r>
      <w:r>
        <w:rPr>
          <w:bCs/>
          <w:iCs/>
          <w:color w:val="000000"/>
          <w:sz w:val="28"/>
          <w:szCs w:val="28"/>
        </w:rPr>
        <w:t xml:space="preserve"> chính sách thu hút của t</w:t>
      </w:r>
      <w:r>
        <w:rPr>
          <w:bCs/>
          <w:iCs/>
          <w:color w:val="000000"/>
          <w:sz w:val="28"/>
          <w:szCs w:val="28"/>
          <w:lang w:val="en-US"/>
        </w:rPr>
        <w:t>hành phố</w:t>
      </w:r>
      <w:r>
        <w:rPr>
          <w:bCs/>
          <w:iCs/>
          <w:color w:val="000000"/>
          <w:sz w:val="28"/>
          <w:szCs w:val="28"/>
        </w:rPr>
        <w:t xml:space="preserve"> </w:t>
      </w:r>
      <w:r>
        <w:rPr>
          <w:bCs/>
          <w:iCs/>
          <w:color w:val="000000"/>
          <w:sz w:val="28"/>
          <w:szCs w:val="28"/>
          <w:lang w:val="en-US"/>
        </w:rPr>
        <w:t>và</w:t>
      </w:r>
      <w:r>
        <w:rPr>
          <w:bCs/>
          <w:iCs/>
          <w:color w:val="000000"/>
          <w:sz w:val="28"/>
          <w:szCs w:val="28"/>
        </w:rPr>
        <w:t xml:space="preserve"> chính sách theo quy định tại Nghị định 179/2024/NĐ-CP ngày 31/12/2024 của Chính phủ</w:t>
      </w:r>
      <w:r>
        <w:rPr>
          <w:bCs/>
          <w:iCs/>
          <w:color w:val="000000"/>
          <w:sz w:val="28"/>
          <w:szCs w:val="28"/>
          <w:lang w:val="en-US"/>
        </w:rPr>
        <w:t>.</w:t>
      </w:r>
      <w:r>
        <w:rPr>
          <w:bCs/>
          <w:iCs/>
          <w:color w:val="000000"/>
          <w:sz w:val="28"/>
          <w:szCs w:val="28"/>
        </w:rPr>
        <w:t xml:space="preserve"> </w:t>
      </w:r>
    </w:p>
    <w:p w14:paraId="1A29FCF2" w14:textId="77777777" w:rsidR="0009446D" w:rsidRDefault="00000000">
      <w:pPr>
        <w:pStyle w:val="BodyText"/>
        <w:spacing w:after="0" w:line="360" w:lineRule="auto"/>
        <w:ind w:firstLine="567"/>
        <w:contextualSpacing/>
        <w:jc w:val="both"/>
        <w:rPr>
          <w:color w:val="000000" w:themeColor="text1"/>
          <w:sz w:val="28"/>
          <w:szCs w:val="28"/>
          <w:lang w:val="en-US"/>
        </w:rPr>
      </w:pPr>
      <w:r>
        <w:rPr>
          <w:color w:val="000000" w:themeColor="text1"/>
          <w:sz w:val="28"/>
          <w:szCs w:val="28"/>
          <w:lang w:val="en-US"/>
        </w:rPr>
        <w:lastRenderedPageBreak/>
        <w:t>3.2. Bồi hoàn kinh phí hỗ trợ</w:t>
      </w:r>
    </w:p>
    <w:p w14:paraId="3D056A5F" w14:textId="77777777" w:rsidR="003B4746" w:rsidRDefault="00000000">
      <w:pPr>
        <w:pStyle w:val="ListParagraph"/>
        <w:tabs>
          <w:tab w:val="left" w:pos="851"/>
        </w:tabs>
        <w:spacing w:line="360" w:lineRule="auto"/>
        <w:ind w:left="0" w:firstLine="567"/>
        <w:jc w:val="both"/>
        <w:rPr>
          <w:bCs/>
          <w:color w:val="000000"/>
          <w:sz w:val="28"/>
          <w:szCs w:val="28"/>
          <w:lang w:val="en-US"/>
        </w:rPr>
      </w:pPr>
      <w:r>
        <w:rPr>
          <w:bCs/>
          <w:color w:val="000000"/>
          <w:sz w:val="28"/>
          <w:szCs w:val="28"/>
          <w:lang w:val="en-US"/>
        </w:rPr>
        <w:t>a) Bác sĩ thu hút vi phạm cam kết, nghĩa vụ theo Nghị quyết này có trách</w:t>
      </w:r>
    </w:p>
    <w:p w14:paraId="57D9A076" w14:textId="13CE8120" w:rsidR="0009446D" w:rsidRPr="003B4746" w:rsidRDefault="00000000" w:rsidP="003B4746">
      <w:pPr>
        <w:tabs>
          <w:tab w:val="left" w:pos="851"/>
        </w:tabs>
        <w:spacing w:line="360" w:lineRule="auto"/>
        <w:jc w:val="both"/>
        <w:rPr>
          <w:bCs/>
          <w:color w:val="000000"/>
          <w:sz w:val="28"/>
          <w:szCs w:val="28"/>
          <w:lang w:val="en-US"/>
        </w:rPr>
      </w:pPr>
      <w:r w:rsidRPr="003B4746">
        <w:rPr>
          <w:bCs/>
          <w:color w:val="000000"/>
          <w:sz w:val="28"/>
          <w:szCs w:val="28"/>
          <w:lang w:val="en-US"/>
        </w:rPr>
        <w:t>nhiệm bồi hoàn kinh phí đã được hỗ trợ.</w:t>
      </w:r>
    </w:p>
    <w:p w14:paraId="52EDB2D2" w14:textId="77777777" w:rsidR="0009446D" w:rsidRDefault="00000000">
      <w:pPr>
        <w:pStyle w:val="ListParagraph"/>
        <w:tabs>
          <w:tab w:val="left" w:pos="851"/>
        </w:tabs>
        <w:spacing w:line="360" w:lineRule="auto"/>
        <w:ind w:left="567"/>
        <w:jc w:val="both"/>
        <w:rPr>
          <w:bCs/>
          <w:color w:val="000000"/>
          <w:sz w:val="28"/>
          <w:szCs w:val="28"/>
          <w:lang w:val="en-US"/>
        </w:rPr>
      </w:pPr>
      <w:r>
        <w:rPr>
          <w:bCs/>
          <w:color w:val="000000"/>
          <w:sz w:val="28"/>
          <w:szCs w:val="28"/>
          <w:lang w:val="en-US"/>
        </w:rPr>
        <w:t>b) Bồi hoàn kinh phí hỗ trợ trong các trường hợp sau:</w:t>
      </w:r>
    </w:p>
    <w:p w14:paraId="03F207F9" w14:textId="77777777" w:rsidR="0009446D" w:rsidRDefault="00000000">
      <w:pPr>
        <w:tabs>
          <w:tab w:val="left" w:pos="851"/>
        </w:tabs>
        <w:spacing w:line="360" w:lineRule="auto"/>
        <w:ind w:firstLine="567"/>
        <w:contextualSpacing/>
        <w:jc w:val="both"/>
        <w:rPr>
          <w:bCs/>
          <w:color w:val="000000"/>
          <w:sz w:val="28"/>
          <w:szCs w:val="28"/>
          <w:lang w:val="en-US"/>
        </w:rPr>
      </w:pPr>
      <w:r>
        <w:rPr>
          <w:bCs/>
          <w:color w:val="000000"/>
          <w:sz w:val="28"/>
          <w:szCs w:val="28"/>
          <w:lang w:val="en-US"/>
        </w:rPr>
        <w:t>- Bác sĩ thu hút sử dụng giấy tờ không hợp pháp để được hưởng chính sách thu hút của Thành phố thì bị xử lý buộc thôi việc theo quy định của pháp luật hiện hành và phải bồi hoàn toàn bộ số tiền đã nhận được trong thời gian làm việc. Đồng thời chịu trách nhiệm trước pháp luật về sử dụng giấy tờ giả kể từ ngày quyết định kỷ luật buộc thôi việc có hiệu lực.</w:t>
      </w:r>
    </w:p>
    <w:p w14:paraId="77287B39" w14:textId="77777777" w:rsidR="0009446D" w:rsidRDefault="00000000">
      <w:pPr>
        <w:spacing w:line="360" w:lineRule="auto"/>
        <w:ind w:firstLine="567"/>
        <w:contextualSpacing/>
        <w:jc w:val="both"/>
        <w:rPr>
          <w:bCs/>
          <w:color w:val="000000"/>
          <w:sz w:val="28"/>
          <w:szCs w:val="28"/>
          <w:lang w:val="en-US"/>
        </w:rPr>
      </w:pPr>
      <w:r>
        <w:rPr>
          <w:bCs/>
          <w:color w:val="000000"/>
          <w:sz w:val="28"/>
          <w:szCs w:val="28"/>
          <w:lang w:val="en-US"/>
        </w:rPr>
        <w:t>- Bác sĩ thu hút vi phạm một trong các nội dung: k</w:t>
      </w:r>
      <w:r>
        <w:rPr>
          <w:color w:val="000000"/>
          <w:sz w:val="28"/>
          <w:szCs w:val="28"/>
          <w:lang w:val="en-US"/>
        </w:rPr>
        <w:t xml:space="preserve">hông chấp hành sự phân công công tác; bị kỷ luật buộc thôi việc; đồng ý cho thôi việc; đơn phương chấm dứt hợp đồng làm việc; 02 năm công tác liên tục bị đánh giá không hoàn thành nhiệm vụ; tự ý bỏ việc </w:t>
      </w:r>
      <w:r>
        <w:rPr>
          <w:bCs/>
          <w:color w:val="000000"/>
          <w:sz w:val="28"/>
          <w:szCs w:val="28"/>
          <w:lang w:val="en-US"/>
        </w:rPr>
        <w:t>thì phải có trách nhiệm hoàn trả kinh phí được Thành phố hỗ trợ theo công thức sau:</w:t>
      </w:r>
    </w:p>
    <w:p w14:paraId="670C3A82" w14:textId="77777777" w:rsidR="0009446D" w:rsidRDefault="00000000">
      <w:pPr>
        <w:tabs>
          <w:tab w:val="left" w:pos="851"/>
        </w:tabs>
        <w:spacing w:line="360" w:lineRule="auto"/>
        <w:ind w:left="567"/>
        <w:contextualSpacing/>
        <w:rPr>
          <w:bCs/>
          <w:color w:val="000000"/>
          <w:sz w:val="28"/>
          <w:szCs w:val="28"/>
          <w:lang w:val="en-US"/>
        </w:rPr>
      </w:pPr>
      <w:r>
        <w:rPr>
          <w:bCs/>
          <w:color w:val="000000"/>
          <w:sz w:val="28"/>
          <w:szCs w:val="28"/>
          <w:lang w:val="en-US"/>
        </w:rPr>
        <w:t>A = B – (</w:t>
      </w:r>
      <m:oMath>
        <m:f>
          <m:fPr>
            <m:ctrlPr>
              <w:rPr>
                <w:rFonts w:ascii="Cambria Math" w:hAnsi="Cambria Math"/>
                <w:bCs/>
                <w:iCs/>
                <w:color w:val="000000"/>
                <w:sz w:val="32"/>
                <w:szCs w:val="32"/>
                <w:lang w:val="en-US"/>
              </w:rPr>
            </m:ctrlPr>
          </m:fPr>
          <m:num>
            <m:r>
              <m:rPr>
                <m:sty m:val="p"/>
              </m:rPr>
              <w:rPr>
                <w:rFonts w:ascii="Cambria Math" w:hAnsi="Cambria Math" w:cs="Cambria Math"/>
                <w:color w:val="000000"/>
                <w:sz w:val="32"/>
                <w:szCs w:val="32"/>
                <w:lang w:val="en-US"/>
              </w:rPr>
              <m:t>C</m:t>
            </m:r>
          </m:num>
          <m:den>
            <m:r>
              <m:rPr>
                <m:sty m:val="p"/>
              </m:rPr>
              <w:rPr>
                <w:rFonts w:ascii="Cambria Math" w:hAnsi="Cambria Math"/>
                <w:color w:val="000000"/>
                <w:sz w:val="32"/>
                <w:szCs w:val="32"/>
                <w:lang w:val="en-US"/>
              </w:rPr>
              <m:t>T1</m:t>
            </m:r>
          </m:den>
        </m:f>
      </m:oMath>
      <w:r>
        <w:rPr>
          <w:bCs/>
          <w:color w:val="000000"/>
          <w:sz w:val="28"/>
          <w:szCs w:val="28"/>
          <w:lang w:val="en-US"/>
        </w:rPr>
        <w:t xml:space="preserve"> x T2)</w:t>
      </w:r>
    </w:p>
    <w:p w14:paraId="5B2D705B" w14:textId="77777777" w:rsidR="0009446D" w:rsidRDefault="00000000">
      <w:pPr>
        <w:tabs>
          <w:tab w:val="left" w:pos="851"/>
        </w:tabs>
        <w:spacing w:line="360" w:lineRule="auto"/>
        <w:ind w:left="567"/>
        <w:contextualSpacing/>
        <w:jc w:val="both"/>
        <w:rPr>
          <w:bCs/>
          <w:color w:val="000000"/>
          <w:sz w:val="28"/>
          <w:szCs w:val="28"/>
          <w:lang w:val="en-US"/>
        </w:rPr>
      </w:pPr>
      <w:r>
        <w:rPr>
          <w:bCs/>
          <w:color w:val="000000"/>
          <w:sz w:val="28"/>
          <w:szCs w:val="28"/>
          <w:lang w:val="en-US"/>
        </w:rPr>
        <w:t xml:space="preserve">Trong đó: </w:t>
      </w:r>
    </w:p>
    <w:p w14:paraId="793C38CF" w14:textId="77777777" w:rsidR="0009446D" w:rsidRDefault="00000000">
      <w:pPr>
        <w:tabs>
          <w:tab w:val="left" w:pos="851"/>
        </w:tabs>
        <w:spacing w:line="360" w:lineRule="auto"/>
        <w:ind w:firstLine="567"/>
        <w:contextualSpacing/>
        <w:jc w:val="both"/>
        <w:rPr>
          <w:bCs/>
          <w:color w:val="000000"/>
          <w:sz w:val="28"/>
          <w:szCs w:val="28"/>
          <w:lang w:val="en-US"/>
        </w:rPr>
      </w:pPr>
      <w:r>
        <w:rPr>
          <w:bCs/>
          <w:color w:val="000000"/>
          <w:sz w:val="28"/>
          <w:szCs w:val="28"/>
          <w:lang w:val="en-US"/>
        </w:rPr>
        <w:t>A là chi phí bồi hoàn;</w:t>
      </w:r>
    </w:p>
    <w:p w14:paraId="165C50AB" w14:textId="77777777" w:rsidR="0009446D" w:rsidRDefault="00000000">
      <w:pPr>
        <w:tabs>
          <w:tab w:val="left" w:pos="851"/>
        </w:tabs>
        <w:spacing w:line="360" w:lineRule="auto"/>
        <w:ind w:firstLine="567"/>
        <w:contextualSpacing/>
        <w:jc w:val="both"/>
        <w:rPr>
          <w:bCs/>
          <w:color w:val="000000"/>
          <w:sz w:val="28"/>
          <w:szCs w:val="28"/>
          <w:lang w:val="en-US"/>
        </w:rPr>
      </w:pPr>
      <w:r>
        <w:rPr>
          <w:bCs/>
          <w:color w:val="000000"/>
          <w:sz w:val="28"/>
          <w:szCs w:val="28"/>
          <w:lang w:val="en-US"/>
        </w:rPr>
        <w:t>B là chi phí hỗ trợ đã nhận, được quy định theo điểm a khoản 1 Điều 4 Nghị quyết này;</w:t>
      </w:r>
    </w:p>
    <w:p w14:paraId="6E8F6026" w14:textId="77777777" w:rsidR="0009446D" w:rsidRDefault="00000000">
      <w:pPr>
        <w:tabs>
          <w:tab w:val="left" w:pos="851"/>
        </w:tabs>
        <w:spacing w:line="360" w:lineRule="auto"/>
        <w:ind w:firstLine="567"/>
        <w:contextualSpacing/>
        <w:jc w:val="both"/>
        <w:rPr>
          <w:bCs/>
          <w:color w:val="000000"/>
          <w:sz w:val="28"/>
          <w:szCs w:val="28"/>
          <w:lang w:val="en-US"/>
        </w:rPr>
      </w:pPr>
      <w:r>
        <w:rPr>
          <w:bCs/>
          <w:color w:val="000000"/>
          <w:sz w:val="28"/>
          <w:szCs w:val="28"/>
          <w:lang w:val="en-US"/>
        </w:rPr>
        <w:t>C là tổng chi phí được hỗ trợ theo điểm b khoản 1 Điều 4 Nghị quyết này;</w:t>
      </w:r>
    </w:p>
    <w:p w14:paraId="0D687C35" w14:textId="424E7359" w:rsidR="0009446D" w:rsidRDefault="00000000">
      <w:pPr>
        <w:tabs>
          <w:tab w:val="left" w:pos="851"/>
        </w:tabs>
        <w:spacing w:line="360" w:lineRule="auto"/>
        <w:ind w:firstLine="567"/>
        <w:contextualSpacing/>
        <w:jc w:val="both"/>
        <w:rPr>
          <w:bCs/>
          <w:color w:val="000000"/>
          <w:sz w:val="28"/>
          <w:szCs w:val="28"/>
          <w:lang w:val="en-US"/>
        </w:rPr>
      </w:pPr>
      <w:r>
        <w:rPr>
          <w:bCs/>
          <w:color w:val="000000"/>
          <w:sz w:val="28"/>
          <w:szCs w:val="28"/>
          <w:lang w:val="en-US"/>
        </w:rPr>
        <w:t>T1 là số tháng phải làm việc cho Thành phố theo quy định tại</w:t>
      </w:r>
      <w:r w:rsidR="0065526B">
        <w:rPr>
          <w:bCs/>
          <w:color w:val="000000"/>
          <w:sz w:val="28"/>
          <w:szCs w:val="28"/>
          <w:lang w:val="en-US"/>
        </w:rPr>
        <w:t xml:space="preserve"> điểm đ</w:t>
      </w:r>
      <w:r>
        <w:rPr>
          <w:bCs/>
          <w:color w:val="000000"/>
          <w:sz w:val="28"/>
          <w:szCs w:val="28"/>
          <w:lang w:val="en-US"/>
        </w:rPr>
        <w:t xml:space="preserve"> </w:t>
      </w:r>
      <w:r w:rsidR="0065526B">
        <w:rPr>
          <w:bCs/>
          <w:color w:val="000000"/>
          <w:sz w:val="28"/>
          <w:szCs w:val="28"/>
          <w:lang w:val="en-US"/>
        </w:rPr>
        <w:t>Khoản 1</w:t>
      </w:r>
      <w:r>
        <w:rPr>
          <w:bCs/>
          <w:color w:val="000000"/>
          <w:sz w:val="28"/>
          <w:szCs w:val="28"/>
          <w:lang w:val="en-US"/>
        </w:rPr>
        <w:t xml:space="preserve"> Điều </w:t>
      </w:r>
      <w:r w:rsidR="0065526B">
        <w:rPr>
          <w:bCs/>
          <w:color w:val="000000"/>
          <w:sz w:val="28"/>
          <w:szCs w:val="28"/>
          <w:lang w:val="en-US"/>
        </w:rPr>
        <w:t>3</w:t>
      </w:r>
      <w:r>
        <w:rPr>
          <w:bCs/>
          <w:color w:val="000000"/>
          <w:sz w:val="28"/>
          <w:szCs w:val="28"/>
          <w:lang w:val="en-US"/>
        </w:rPr>
        <w:t xml:space="preserve"> Nghị quyết này;</w:t>
      </w:r>
    </w:p>
    <w:p w14:paraId="7C71AE07" w14:textId="77777777" w:rsidR="0009446D" w:rsidRDefault="00000000">
      <w:pPr>
        <w:tabs>
          <w:tab w:val="left" w:pos="851"/>
        </w:tabs>
        <w:spacing w:line="360" w:lineRule="auto"/>
        <w:ind w:firstLine="567"/>
        <w:contextualSpacing/>
        <w:jc w:val="both"/>
        <w:rPr>
          <w:bCs/>
          <w:color w:val="000000"/>
          <w:sz w:val="28"/>
          <w:szCs w:val="28"/>
          <w:lang w:val="en-US"/>
        </w:rPr>
      </w:pPr>
      <w:r>
        <w:rPr>
          <w:bCs/>
          <w:color w:val="000000"/>
          <w:sz w:val="28"/>
          <w:szCs w:val="28"/>
          <w:lang w:val="en-US"/>
        </w:rPr>
        <w:t>T2 là số tháng đã làm việc tại các đơn vị sử dụng bác sĩ thu hút, nếu số ngày làm việc trong tháng từ 15 ngày trở lên được tính tròn tháng.</w:t>
      </w:r>
    </w:p>
    <w:p w14:paraId="302E4C43" w14:textId="77777777" w:rsidR="0009446D" w:rsidRDefault="00000000">
      <w:pPr>
        <w:pStyle w:val="ListParagraph"/>
        <w:numPr>
          <w:ilvl w:val="0"/>
          <w:numId w:val="2"/>
        </w:numPr>
        <w:tabs>
          <w:tab w:val="left" w:pos="851"/>
        </w:tabs>
        <w:spacing w:line="360" w:lineRule="auto"/>
        <w:jc w:val="both"/>
        <w:rPr>
          <w:bCs/>
          <w:color w:val="000000"/>
          <w:sz w:val="28"/>
          <w:szCs w:val="28"/>
          <w:lang w:val="en-US"/>
        </w:rPr>
      </w:pPr>
      <w:r>
        <w:rPr>
          <w:bCs/>
          <w:color w:val="000000"/>
          <w:sz w:val="28"/>
          <w:szCs w:val="28"/>
          <w:lang w:val="en-US"/>
        </w:rPr>
        <w:t xml:space="preserve">Trường hợp không phải bồi hoàn hoặc được giảm chi phí bồi hoàn: </w:t>
      </w:r>
    </w:p>
    <w:p w14:paraId="7B307AC8" w14:textId="77777777" w:rsidR="0009446D" w:rsidRDefault="00000000">
      <w:pPr>
        <w:pStyle w:val="ListParagraph"/>
        <w:numPr>
          <w:ilvl w:val="0"/>
          <w:numId w:val="3"/>
        </w:numPr>
        <w:spacing w:line="360" w:lineRule="auto"/>
        <w:ind w:left="0" w:firstLine="567"/>
        <w:jc w:val="both"/>
        <w:rPr>
          <w:bCs/>
          <w:color w:val="000000"/>
          <w:sz w:val="28"/>
          <w:szCs w:val="28"/>
          <w:lang w:val="en-US"/>
        </w:rPr>
      </w:pPr>
      <w:r>
        <w:rPr>
          <w:bCs/>
          <w:color w:val="000000"/>
          <w:sz w:val="28"/>
          <w:szCs w:val="28"/>
          <w:lang w:val="en-US"/>
        </w:rPr>
        <w:t xml:space="preserve">Trường hợp đối tượng được hưởng chính sách tại Nghị quyết này bị bệnh hiểm nghèo, tai nạn hoặc các nguyên nhân khách quan khác dẫn đến mất khả năng </w:t>
      </w:r>
      <w:r>
        <w:rPr>
          <w:bCs/>
          <w:color w:val="000000"/>
          <w:sz w:val="28"/>
          <w:szCs w:val="28"/>
          <w:lang w:val="en-US"/>
        </w:rPr>
        <w:lastRenderedPageBreak/>
        <w:t>lao động, tử vong trong thời gian hưởng chính sách đãi ngộ được cấp có thẩm quyền xác nhận thì không phải thực hiện bồi hoàn.</w:t>
      </w:r>
    </w:p>
    <w:p w14:paraId="0DE33FB3" w14:textId="77777777" w:rsidR="0009446D" w:rsidRDefault="00000000">
      <w:pPr>
        <w:pStyle w:val="ListParagraph"/>
        <w:numPr>
          <w:ilvl w:val="0"/>
          <w:numId w:val="3"/>
        </w:numPr>
        <w:spacing w:line="360" w:lineRule="auto"/>
        <w:ind w:left="0" w:firstLine="567"/>
        <w:jc w:val="both"/>
        <w:rPr>
          <w:bCs/>
          <w:color w:val="000000"/>
          <w:sz w:val="28"/>
          <w:szCs w:val="28"/>
          <w:lang w:val="en-US"/>
        </w:rPr>
      </w:pPr>
      <w:r>
        <w:rPr>
          <w:bCs/>
          <w:color w:val="000000"/>
          <w:sz w:val="28"/>
          <w:szCs w:val="28"/>
          <w:lang w:val="en-US"/>
        </w:rPr>
        <w:t>Trường hợp đối tượng được hưởng chính sách là nữ hoặc là người dân tộc thiểu số hoặc là thân nhân người có công với cách mạng theo Pháp lệnh Ưu đãi người có công với cách mạng thì mỗi năm đã công tác cho Thành phố được tính giảm trừ 1,5% chi phí bồi hoàn.</w:t>
      </w:r>
    </w:p>
    <w:p w14:paraId="620F5F03" w14:textId="77777777" w:rsidR="0009446D" w:rsidRDefault="00000000">
      <w:pPr>
        <w:pStyle w:val="ListParagraph"/>
        <w:numPr>
          <w:ilvl w:val="0"/>
          <w:numId w:val="2"/>
        </w:numPr>
        <w:tabs>
          <w:tab w:val="left" w:pos="851"/>
        </w:tabs>
        <w:spacing w:line="360" w:lineRule="auto"/>
        <w:ind w:left="0" w:firstLine="567"/>
        <w:jc w:val="both"/>
        <w:rPr>
          <w:bCs/>
          <w:color w:val="000000"/>
          <w:sz w:val="28"/>
          <w:szCs w:val="28"/>
          <w:lang w:val="en-US"/>
        </w:rPr>
      </w:pPr>
      <w:r>
        <w:rPr>
          <w:bCs/>
          <w:color w:val="000000"/>
          <w:sz w:val="28"/>
          <w:szCs w:val="28"/>
          <w:lang w:val="en-US"/>
        </w:rPr>
        <w:t>Thời gian bồi hoàn kinh phí cho thành phố tối đa là 120 ngày kể từ ngày người được thu hút nhận được quyết định thu hồi kinh phí của cơ quan có thẩm quyền.</w:t>
      </w:r>
    </w:p>
    <w:p w14:paraId="02BCDDA5" w14:textId="77777777" w:rsidR="0009446D" w:rsidRDefault="00000000">
      <w:pPr>
        <w:pStyle w:val="BodyText"/>
        <w:spacing w:after="0" w:line="360" w:lineRule="auto"/>
        <w:ind w:firstLine="567"/>
        <w:contextualSpacing/>
        <w:jc w:val="both"/>
        <w:rPr>
          <w:color w:val="000000" w:themeColor="text1"/>
          <w:sz w:val="28"/>
          <w:szCs w:val="28"/>
          <w:lang w:val="en-US"/>
        </w:rPr>
      </w:pPr>
      <w:r>
        <w:rPr>
          <w:bCs/>
          <w:color w:val="000000"/>
          <w:sz w:val="28"/>
          <w:szCs w:val="28"/>
          <w:lang w:val="en-US"/>
        </w:rPr>
        <w:t>đ) Cơ quan, đơn vị sử dụng đối tượng thu hút, trọng dụng có trách nhiệm thu hồi kinh phí bồi hoàn của đối tượng thu hút, trọng dụng vi phạm cam kết, nghĩa vụ theo Quy định này.</w:t>
      </w:r>
    </w:p>
    <w:p w14:paraId="228FB778" w14:textId="77777777" w:rsidR="0009446D" w:rsidRDefault="00000000">
      <w:pPr>
        <w:pStyle w:val="BodyText"/>
        <w:spacing w:after="0" w:line="360" w:lineRule="auto"/>
        <w:ind w:left="567"/>
        <w:contextualSpacing/>
        <w:jc w:val="both"/>
        <w:rPr>
          <w:color w:val="000000" w:themeColor="text1"/>
          <w:sz w:val="28"/>
          <w:szCs w:val="28"/>
        </w:rPr>
      </w:pPr>
      <w:r>
        <w:rPr>
          <w:color w:val="000000" w:themeColor="text1"/>
          <w:sz w:val="28"/>
          <w:szCs w:val="28"/>
          <w:lang w:val="en-US"/>
        </w:rPr>
        <w:t xml:space="preserve">3. </w:t>
      </w:r>
      <w:r>
        <w:rPr>
          <w:color w:val="000000" w:themeColor="text1"/>
          <w:sz w:val="28"/>
          <w:szCs w:val="28"/>
        </w:rPr>
        <w:t>Nguồn kinh phí thực hiện</w:t>
      </w:r>
    </w:p>
    <w:p w14:paraId="4B06A75C" w14:textId="78F87B29" w:rsidR="0009446D" w:rsidRDefault="0065526B">
      <w:pPr>
        <w:pStyle w:val="ListParagraph"/>
        <w:spacing w:line="360" w:lineRule="auto"/>
        <w:ind w:left="0" w:firstLine="567"/>
        <w:jc w:val="both"/>
        <w:rPr>
          <w:color w:val="000000"/>
          <w:sz w:val="28"/>
          <w:szCs w:val="28"/>
          <w:lang w:val="en-US"/>
        </w:rPr>
      </w:pPr>
      <w:r>
        <w:rPr>
          <w:color w:val="000000"/>
          <w:sz w:val="28"/>
          <w:szCs w:val="28"/>
          <w:lang w:val="en-US"/>
        </w:rPr>
        <w:t>Kinh phí thực hiện chính sách được đảm bảo theo nguồn ngân sách thành phố.</w:t>
      </w:r>
    </w:p>
    <w:p w14:paraId="594F3EF9" w14:textId="77777777" w:rsidR="0009446D" w:rsidRDefault="00000000">
      <w:pPr>
        <w:spacing w:line="360" w:lineRule="auto"/>
        <w:ind w:firstLine="567"/>
        <w:contextualSpacing/>
        <w:jc w:val="both"/>
        <w:rPr>
          <w:b/>
          <w:bCs/>
          <w:sz w:val="28"/>
          <w:szCs w:val="28"/>
          <w:lang w:val="nl-NL"/>
        </w:rPr>
      </w:pPr>
      <w:r>
        <w:rPr>
          <w:b/>
          <w:bCs/>
          <w:sz w:val="28"/>
          <w:szCs w:val="28"/>
        </w:rPr>
        <w:t xml:space="preserve">V. DỰ KIẾN NGUỒN LỰC, ĐIỀU KIỆN BẢO ĐẢM CHO VIỆC THI HÀNH </w:t>
      </w:r>
      <w:r>
        <w:rPr>
          <w:b/>
          <w:bCs/>
          <w:sz w:val="28"/>
          <w:szCs w:val="28"/>
          <w:lang w:val="en-US"/>
        </w:rPr>
        <w:t>NGHỊ QUYẾT</w:t>
      </w:r>
      <w:r>
        <w:rPr>
          <w:b/>
          <w:bCs/>
          <w:sz w:val="28"/>
          <w:szCs w:val="28"/>
        </w:rPr>
        <w:t xml:space="preserve"> VÀ THỜI GIAN TRÌNH THÔNG QUA/BAN HÀNH: </w:t>
      </w:r>
    </w:p>
    <w:p w14:paraId="502FCC65" w14:textId="77777777" w:rsidR="0009446D" w:rsidRDefault="00000000">
      <w:pPr>
        <w:spacing w:line="360" w:lineRule="auto"/>
        <w:ind w:firstLine="567"/>
        <w:contextualSpacing/>
        <w:jc w:val="both"/>
        <w:rPr>
          <w:b/>
          <w:sz w:val="28"/>
          <w:szCs w:val="28"/>
        </w:rPr>
      </w:pPr>
      <w:r>
        <w:rPr>
          <w:b/>
          <w:sz w:val="28"/>
          <w:szCs w:val="28"/>
        </w:rPr>
        <w:t xml:space="preserve">1. Dự kiến nguồn lực: </w:t>
      </w:r>
    </w:p>
    <w:p w14:paraId="54C114C8" w14:textId="5DBE7A69" w:rsidR="0009446D" w:rsidRDefault="00000000">
      <w:pPr>
        <w:spacing w:line="360" w:lineRule="auto"/>
        <w:ind w:firstLine="567"/>
        <w:contextualSpacing/>
        <w:jc w:val="both"/>
        <w:rPr>
          <w:color w:val="000000"/>
          <w:sz w:val="28"/>
          <w:szCs w:val="28"/>
          <w:lang w:val="en-US"/>
        </w:rPr>
      </w:pPr>
      <w:r>
        <w:rPr>
          <w:color w:val="000000"/>
          <w:sz w:val="28"/>
          <w:szCs w:val="28"/>
        </w:rPr>
        <w:t>Bác sĩ đa khoa</w:t>
      </w:r>
      <w:r>
        <w:rPr>
          <w:color w:val="000000"/>
          <w:sz w:val="28"/>
          <w:szCs w:val="28"/>
          <w:lang w:val="en-US"/>
        </w:rPr>
        <w:t>/y khoa hệ 6 năm</w:t>
      </w:r>
      <w:r>
        <w:rPr>
          <w:color w:val="000000"/>
          <w:sz w:val="28"/>
          <w:szCs w:val="28"/>
        </w:rPr>
        <w:t>, bác sĩ chuyên khoa</w:t>
      </w:r>
      <w:r w:rsidR="003B4746">
        <w:rPr>
          <w:color w:val="000000"/>
          <w:sz w:val="28"/>
          <w:szCs w:val="28"/>
          <w:lang w:val="en-US"/>
        </w:rPr>
        <w:t xml:space="preserve"> I, bác sĩ chuyên khoa II</w:t>
      </w:r>
      <w:r>
        <w:rPr>
          <w:color w:val="000000"/>
          <w:sz w:val="28"/>
          <w:szCs w:val="28"/>
        </w:rPr>
        <w:t>, bác sĩ nội trú, thạc sĩ</w:t>
      </w:r>
      <w:r>
        <w:rPr>
          <w:color w:val="000000"/>
          <w:sz w:val="28"/>
          <w:szCs w:val="28"/>
          <w:lang w:val="en-US"/>
        </w:rPr>
        <w:t xml:space="preserve"> bác sĩ</w:t>
      </w:r>
      <w:r>
        <w:rPr>
          <w:color w:val="000000"/>
          <w:sz w:val="28"/>
          <w:szCs w:val="28"/>
        </w:rPr>
        <w:t>, tiến sĩ</w:t>
      </w:r>
      <w:r>
        <w:rPr>
          <w:color w:val="000000"/>
          <w:sz w:val="28"/>
          <w:szCs w:val="28"/>
          <w:lang w:val="en-US"/>
        </w:rPr>
        <w:t xml:space="preserve"> bác sĩ </w:t>
      </w:r>
      <w:r>
        <w:rPr>
          <w:color w:val="000000"/>
          <w:sz w:val="28"/>
          <w:szCs w:val="28"/>
        </w:rPr>
        <w:t>có nguyện vọng về làm việc tại các đơn vị sự nghiệp</w:t>
      </w:r>
      <w:r>
        <w:rPr>
          <w:color w:val="000000"/>
          <w:sz w:val="28"/>
          <w:szCs w:val="28"/>
          <w:lang w:val="en-US"/>
        </w:rPr>
        <w:t xml:space="preserve"> y tế công lập thuộc thành phố</w:t>
      </w:r>
      <w:r>
        <w:rPr>
          <w:color w:val="000000"/>
          <w:sz w:val="28"/>
          <w:szCs w:val="28"/>
        </w:rPr>
        <w:t xml:space="preserve"> Huế</w:t>
      </w:r>
      <w:r>
        <w:rPr>
          <w:color w:val="000000"/>
          <w:sz w:val="28"/>
          <w:szCs w:val="28"/>
          <w:lang w:val="en-US"/>
        </w:rPr>
        <w:t>.</w:t>
      </w:r>
    </w:p>
    <w:p w14:paraId="0E47318C" w14:textId="59A6902A" w:rsidR="0009446D" w:rsidRDefault="00000000">
      <w:pPr>
        <w:spacing w:line="360" w:lineRule="auto"/>
        <w:ind w:firstLine="567"/>
        <w:contextualSpacing/>
        <w:jc w:val="both"/>
        <w:rPr>
          <w:b/>
          <w:sz w:val="28"/>
          <w:szCs w:val="28"/>
          <w:lang w:val="en-US"/>
        </w:rPr>
      </w:pPr>
      <w:r>
        <w:rPr>
          <w:b/>
          <w:sz w:val="28"/>
          <w:szCs w:val="28"/>
        </w:rPr>
        <w:t>2. Thời gian trình thông qua</w:t>
      </w:r>
      <w:r>
        <w:rPr>
          <w:sz w:val="28"/>
          <w:szCs w:val="28"/>
        </w:rPr>
        <w:t xml:space="preserve">: </w:t>
      </w:r>
      <w:r>
        <w:rPr>
          <w:sz w:val="28"/>
          <w:szCs w:val="28"/>
          <w:lang w:val="en-US"/>
        </w:rPr>
        <w:t xml:space="preserve">Quý </w:t>
      </w:r>
      <w:r w:rsidR="0065526B">
        <w:rPr>
          <w:sz w:val="28"/>
          <w:szCs w:val="28"/>
          <w:lang w:val="en-US"/>
        </w:rPr>
        <w:t>III</w:t>
      </w:r>
      <w:r>
        <w:rPr>
          <w:sz w:val="28"/>
          <w:szCs w:val="28"/>
        </w:rPr>
        <w:t xml:space="preserve"> năm 202</w:t>
      </w:r>
      <w:r>
        <w:rPr>
          <w:sz w:val="28"/>
          <w:szCs w:val="28"/>
          <w:lang w:val="en-US"/>
        </w:rPr>
        <w:t>6</w:t>
      </w:r>
    </w:p>
    <w:p w14:paraId="5C44891F" w14:textId="6F6AE9ED" w:rsidR="0009446D" w:rsidRDefault="00000000">
      <w:pPr>
        <w:spacing w:line="360" w:lineRule="auto"/>
        <w:ind w:firstLine="567"/>
        <w:contextualSpacing/>
        <w:jc w:val="both"/>
        <w:rPr>
          <w:spacing w:val="-4"/>
          <w:sz w:val="28"/>
          <w:szCs w:val="28"/>
        </w:rPr>
      </w:pPr>
      <w:r>
        <w:rPr>
          <w:bCs/>
          <w:spacing w:val="-4"/>
          <w:sz w:val="28"/>
          <w:szCs w:val="28"/>
        </w:rPr>
        <w:t xml:space="preserve">Trên đây là Tờ trình về Dự thảo Nghị quyết </w:t>
      </w:r>
      <w:r>
        <w:rPr>
          <w:bCs/>
          <w:color w:val="000000"/>
          <w:sz w:val="28"/>
          <w:szCs w:val="28"/>
          <w:lang w:val="en-US"/>
        </w:rPr>
        <w:t xml:space="preserve">Quy định về chính sách thu hút bác sĩ cho các đơn vị sự nghiệp y tế công lập </w:t>
      </w:r>
      <w:r>
        <w:rPr>
          <w:color w:val="000000"/>
          <w:sz w:val="28"/>
          <w:szCs w:val="28"/>
          <w:lang w:val="en-US"/>
        </w:rPr>
        <w:t xml:space="preserve">thuộc </w:t>
      </w:r>
      <w:r>
        <w:rPr>
          <w:bCs/>
          <w:color w:val="000000"/>
          <w:sz w:val="28"/>
          <w:szCs w:val="28"/>
          <w:lang w:val="en-US"/>
        </w:rPr>
        <w:t>thành phố Huế giai đoạn 2026 - 2030</w:t>
      </w:r>
      <w:r>
        <w:rPr>
          <w:bCs/>
          <w:spacing w:val="-12"/>
          <w:sz w:val="28"/>
          <w:szCs w:val="28"/>
        </w:rPr>
        <w:t xml:space="preserve">, </w:t>
      </w:r>
      <w:r>
        <w:rPr>
          <w:spacing w:val="-4"/>
          <w:sz w:val="28"/>
          <w:szCs w:val="28"/>
          <w:lang w:val="en-US"/>
        </w:rPr>
        <w:t>Ủy</w:t>
      </w:r>
      <w:r>
        <w:rPr>
          <w:spacing w:val="-4"/>
          <w:sz w:val="28"/>
          <w:szCs w:val="28"/>
        </w:rPr>
        <w:t xml:space="preserve"> ban nhân dân </w:t>
      </w:r>
      <w:r>
        <w:rPr>
          <w:iCs/>
          <w:spacing w:val="-4"/>
          <w:sz w:val="28"/>
          <w:szCs w:val="28"/>
        </w:rPr>
        <w:t>thành phố</w:t>
      </w:r>
      <w:r>
        <w:rPr>
          <w:spacing w:val="-4"/>
          <w:sz w:val="28"/>
          <w:szCs w:val="28"/>
        </w:rPr>
        <w:t xml:space="preserve"> kính trình Thường trực Hội đồng nhân dân </w:t>
      </w:r>
      <w:r>
        <w:rPr>
          <w:iCs/>
          <w:spacing w:val="-4"/>
          <w:sz w:val="28"/>
          <w:szCs w:val="28"/>
        </w:rPr>
        <w:t>thành phố</w:t>
      </w:r>
      <w:r>
        <w:rPr>
          <w:spacing w:val="-4"/>
          <w:sz w:val="28"/>
          <w:szCs w:val="28"/>
        </w:rPr>
        <w:t xml:space="preserve"> xem xét, quyết định.</w:t>
      </w:r>
    </w:p>
    <w:p w14:paraId="4C4D4C1E" w14:textId="77777777" w:rsidR="0009446D" w:rsidRDefault="00000000">
      <w:pPr>
        <w:tabs>
          <w:tab w:val="left" w:pos="700"/>
          <w:tab w:val="left" w:pos="980"/>
          <w:tab w:val="left" w:pos="1500"/>
        </w:tabs>
        <w:spacing w:line="360" w:lineRule="auto"/>
        <w:ind w:firstLine="567"/>
        <w:contextualSpacing/>
        <w:jc w:val="both"/>
        <w:rPr>
          <w:i/>
          <w:iCs/>
          <w:color w:val="000000" w:themeColor="text1"/>
          <w:sz w:val="28"/>
          <w:szCs w:val="28"/>
          <w:lang w:val="en-US"/>
        </w:rPr>
      </w:pPr>
      <w:r>
        <w:rPr>
          <w:i/>
          <w:iCs/>
          <w:color w:val="000000" w:themeColor="text1"/>
          <w:sz w:val="28"/>
          <w:szCs w:val="28"/>
          <w:lang w:val="en-US"/>
        </w:rPr>
        <w:t xml:space="preserve">(Xin gửi kèm theo: Dự thảo Nghị quyết; Báo cáo tổng kết việc thực hiện Nghị quyết số 33/2022/NQ-HĐND ngày 09/12/2022 của HĐND tỉnh Thừa Thiên Huế về quy định chính sách thu hút nguồn nhân lực bác sĩ cho ngành y tế tỉnh Thừa Thiên Huế, giai đoạn 2023 – 2025; Bản so sánh thuyết minh dự thảo; Bản tổng hợp, giải </w:t>
      </w:r>
      <w:r>
        <w:rPr>
          <w:i/>
          <w:iCs/>
          <w:color w:val="000000" w:themeColor="text1"/>
          <w:sz w:val="28"/>
          <w:szCs w:val="28"/>
          <w:lang w:val="en-US"/>
        </w:rPr>
        <w:lastRenderedPageBreak/>
        <w:t>trình, tiếp thu ý kiến góp ý của cơ quan, tổ chức, cá nhân; bản chụp ý kiến góp ý; Báo cáo thẩm định của Sở Tư pháp)./.</w:t>
      </w:r>
    </w:p>
    <w:tbl>
      <w:tblPr>
        <w:tblW w:w="9561" w:type="dxa"/>
        <w:tblCellMar>
          <w:left w:w="0" w:type="dxa"/>
          <w:right w:w="0" w:type="dxa"/>
        </w:tblCellMar>
        <w:tblLook w:val="04A0" w:firstRow="1" w:lastRow="0" w:firstColumn="1" w:lastColumn="0" w:noHBand="0" w:noVBand="1"/>
      </w:tblPr>
      <w:tblGrid>
        <w:gridCol w:w="4219"/>
        <w:gridCol w:w="5342"/>
      </w:tblGrid>
      <w:tr w:rsidR="0009446D" w14:paraId="47BC3A9C" w14:textId="77777777">
        <w:tc>
          <w:tcPr>
            <w:tcW w:w="4219" w:type="dxa"/>
            <w:tcMar>
              <w:top w:w="0" w:type="dxa"/>
              <w:left w:w="108" w:type="dxa"/>
              <w:bottom w:w="0" w:type="dxa"/>
              <w:right w:w="108" w:type="dxa"/>
            </w:tcMar>
          </w:tcPr>
          <w:p w14:paraId="4C6DFD47" w14:textId="77777777" w:rsidR="0009446D" w:rsidRDefault="00000000">
            <w:pPr>
              <w:spacing w:before="120"/>
              <w:jc w:val="both"/>
              <w:rPr>
                <w:b/>
                <w:bCs/>
                <w:i/>
              </w:rPr>
            </w:pPr>
            <w:r>
              <w:rPr>
                <w:b/>
                <w:bCs/>
                <w:sz w:val="28"/>
                <w:szCs w:val="28"/>
              </w:rPr>
              <w:t> </w:t>
            </w:r>
            <w:r>
              <w:rPr>
                <w:b/>
                <w:bCs/>
                <w:i/>
              </w:rPr>
              <w:t>Nơi nhận:</w:t>
            </w:r>
          </w:p>
          <w:p w14:paraId="329A7997" w14:textId="77777777" w:rsidR="0009446D" w:rsidRDefault="00000000">
            <w:pPr>
              <w:jc w:val="both"/>
              <w:rPr>
                <w:bCs/>
                <w:sz w:val="22"/>
                <w:szCs w:val="22"/>
              </w:rPr>
            </w:pPr>
            <w:r>
              <w:rPr>
                <w:bCs/>
                <w:sz w:val="22"/>
                <w:szCs w:val="22"/>
              </w:rPr>
              <w:t>- Như trên;</w:t>
            </w:r>
          </w:p>
          <w:p w14:paraId="6B3765CD" w14:textId="77777777" w:rsidR="0009446D" w:rsidRDefault="00000000">
            <w:pPr>
              <w:jc w:val="both"/>
              <w:rPr>
                <w:bCs/>
                <w:sz w:val="22"/>
                <w:szCs w:val="22"/>
              </w:rPr>
            </w:pPr>
            <w:r>
              <w:rPr>
                <w:bCs/>
                <w:sz w:val="22"/>
                <w:szCs w:val="22"/>
              </w:rPr>
              <w:t xml:space="preserve">- Chủ tịch, các PCT UBND </w:t>
            </w:r>
            <w:r>
              <w:rPr>
                <w:iCs/>
                <w:spacing w:val="-4"/>
                <w:sz w:val="22"/>
                <w:szCs w:val="22"/>
              </w:rPr>
              <w:t>thành phố</w:t>
            </w:r>
            <w:r>
              <w:rPr>
                <w:bCs/>
                <w:sz w:val="22"/>
                <w:szCs w:val="22"/>
              </w:rPr>
              <w:t>;</w:t>
            </w:r>
          </w:p>
          <w:p w14:paraId="47496268" w14:textId="77777777" w:rsidR="0009446D" w:rsidRDefault="00000000">
            <w:pPr>
              <w:jc w:val="both"/>
              <w:rPr>
                <w:bCs/>
                <w:sz w:val="22"/>
                <w:szCs w:val="22"/>
              </w:rPr>
            </w:pPr>
            <w:r>
              <w:rPr>
                <w:bCs/>
                <w:sz w:val="22"/>
                <w:szCs w:val="22"/>
              </w:rPr>
              <w:t xml:space="preserve">- Các sở: </w:t>
            </w:r>
            <w:r>
              <w:rPr>
                <w:bCs/>
                <w:sz w:val="22"/>
                <w:szCs w:val="22"/>
                <w:lang w:val="en-US"/>
              </w:rPr>
              <w:t xml:space="preserve">Y tế, </w:t>
            </w:r>
            <w:r>
              <w:rPr>
                <w:bCs/>
                <w:sz w:val="22"/>
                <w:szCs w:val="22"/>
              </w:rPr>
              <w:t>Tư pháp, Tài chính;</w:t>
            </w:r>
          </w:p>
          <w:p w14:paraId="65511036" w14:textId="77777777" w:rsidR="0009446D" w:rsidRDefault="00000000">
            <w:pPr>
              <w:jc w:val="both"/>
              <w:rPr>
                <w:bCs/>
                <w:sz w:val="22"/>
                <w:szCs w:val="22"/>
              </w:rPr>
            </w:pPr>
            <w:r>
              <w:rPr>
                <w:bCs/>
                <w:sz w:val="22"/>
                <w:szCs w:val="22"/>
              </w:rPr>
              <w:t>- UBND các phường, xã;</w:t>
            </w:r>
          </w:p>
          <w:p w14:paraId="71E7DF0D" w14:textId="77777777" w:rsidR="0009446D" w:rsidRDefault="00000000">
            <w:pPr>
              <w:jc w:val="both"/>
              <w:rPr>
                <w:bCs/>
                <w:sz w:val="22"/>
                <w:szCs w:val="22"/>
              </w:rPr>
            </w:pPr>
            <w:r>
              <w:rPr>
                <w:bCs/>
                <w:sz w:val="22"/>
                <w:szCs w:val="22"/>
              </w:rPr>
              <w:t>- VP: CVP, các PCVP;</w:t>
            </w:r>
          </w:p>
          <w:p w14:paraId="6764E417" w14:textId="77777777" w:rsidR="0009446D" w:rsidRDefault="00000000">
            <w:pPr>
              <w:jc w:val="both"/>
              <w:rPr>
                <w:b/>
                <w:bCs/>
                <w:sz w:val="28"/>
                <w:szCs w:val="28"/>
              </w:rPr>
            </w:pPr>
            <w:r>
              <w:rPr>
                <w:bCs/>
                <w:sz w:val="22"/>
                <w:szCs w:val="22"/>
              </w:rPr>
              <w:t>- Lưu: VT, NC.</w:t>
            </w:r>
          </w:p>
        </w:tc>
        <w:tc>
          <w:tcPr>
            <w:tcW w:w="5342" w:type="dxa"/>
            <w:tcMar>
              <w:top w:w="0" w:type="dxa"/>
              <w:left w:w="108" w:type="dxa"/>
              <w:bottom w:w="0" w:type="dxa"/>
              <w:right w:w="108" w:type="dxa"/>
            </w:tcMar>
          </w:tcPr>
          <w:p w14:paraId="248F35A0" w14:textId="77777777" w:rsidR="0009446D" w:rsidRDefault="00000000">
            <w:pPr>
              <w:spacing w:before="120"/>
              <w:jc w:val="center"/>
              <w:rPr>
                <w:b/>
                <w:bCs/>
                <w:sz w:val="26"/>
                <w:szCs w:val="26"/>
              </w:rPr>
            </w:pPr>
            <w:r>
              <w:rPr>
                <w:b/>
                <w:bCs/>
                <w:sz w:val="26"/>
                <w:szCs w:val="26"/>
              </w:rPr>
              <w:t>TM. ỦY BAN NHÂN DÂN</w:t>
            </w:r>
            <w:r>
              <w:rPr>
                <w:b/>
                <w:bCs/>
                <w:sz w:val="26"/>
                <w:szCs w:val="26"/>
              </w:rPr>
              <w:br/>
              <w:t>CHỦ TỊCH</w:t>
            </w:r>
            <w:r>
              <w:rPr>
                <w:b/>
                <w:bCs/>
                <w:sz w:val="26"/>
                <w:szCs w:val="26"/>
              </w:rPr>
              <w:br/>
            </w:r>
          </w:p>
          <w:p w14:paraId="25090ADA" w14:textId="77777777" w:rsidR="0009446D" w:rsidRDefault="0009446D">
            <w:pPr>
              <w:jc w:val="center"/>
              <w:rPr>
                <w:b/>
                <w:bCs/>
                <w:sz w:val="28"/>
                <w:szCs w:val="28"/>
              </w:rPr>
            </w:pPr>
          </w:p>
          <w:p w14:paraId="66F20ADC" w14:textId="77777777" w:rsidR="0009446D" w:rsidRDefault="0009446D">
            <w:pPr>
              <w:rPr>
                <w:b/>
                <w:bCs/>
                <w:sz w:val="28"/>
                <w:szCs w:val="28"/>
              </w:rPr>
            </w:pPr>
          </w:p>
          <w:p w14:paraId="6E978691" w14:textId="77777777" w:rsidR="0009446D" w:rsidRDefault="0009446D">
            <w:pPr>
              <w:rPr>
                <w:b/>
                <w:bCs/>
                <w:sz w:val="28"/>
                <w:szCs w:val="28"/>
              </w:rPr>
            </w:pPr>
          </w:p>
          <w:p w14:paraId="4612510D" w14:textId="77777777" w:rsidR="0009446D" w:rsidRDefault="0009446D">
            <w:pPr>
              <w:jc w:val="center"/>
              <w:rPr>
                <w:sz w:val="28"/>
                <w:szCs w:val="28"/>
                <w:lang w:val="en-US" w:eastAsia="vi-VN"/>
              </w:rPr>
            </w:pPr>
          </w:p>
        </w:tc>
      </w:tr>
    </w:tbl>
    <w:p w14:paraId="1B21592D" w14:textId="77777777" w:rsidR="0009446D" w:rsidRDefault="0009446D">
      <w:pPr>
        <w:rPr>
          <w:kern w:val="28"/>
          <w:szCs w:val="28"/>
          <w:lang w:val="nl-NL"/>
        </w:rPr>
      </w:pPr>
    </w:p>
    <w:p w14:paraId="6966D967" w14:textId="77777777" w:rsidR="0009446D" w:rsidRDefault="0009446D">
      <w:pPr>
        <w:rPr>
          <w:kern w:val="28"/>
          <w:szCs w:val="28"/>
          <w:lang w:val="nl-NL"/>
        </w:rPr>
      </w:pPr>
    </w:p>
    <w:p w14:paraId="29AF3E41" w14:textId="77777777" w:rsidR="0009446D" w:rsidRDefault="0009446D">
      <w:pPr>
        <w:rPr>
          <w:kern w:val="28"/>
          <w:szCs w:val="28"/>
          <w:lang w:val="nl-NL"/>
        </w:rPr>
        <w:sectPr w:rsidR="0009446D">
          <w:headerReference w:type="first" r:id="rId9"/>
          <w:pgSz w:w="11907" w:h="16840"/>
          <w:pgMar w:top="1134" w:right="964" w:bottom="1701" w:left="1701" w:header="567" w:footer="113" w:gutter="0"/>
          <w:pgNumType w:start="1"/>
          <w:cols w:space="720"/>
          <w:titlePg/>
          <w:docGrid w:linePitch="381"/>
        </w:sectPr>
      </w:pPr>
    </w:p>
    <w:p w14:paraId="42F4046D" w14:textId="77777777" w:rsidR="0009446D" w:rsidRDefault="00000000">
      <w:pPr>
        <w:spacing w:before="120" w:line="360" w:lineRule="auto"/>
        <w:jc w:val="center"/>
        <w:rPr>
          <w:b/>
          <w:bCs/>
          <w:sz w:val="28"/>
          <w:szCs w:val="28"/>
          <w:lang w:val="en-US"/>
        </w:rPr>
      </w:pPr>
      <w:r>
        <w:rPr>
          <w:b/>
          <w:bCs/>
          <w:sz w:val="28"/>
          <w:szCs w:val="28"/>
          <w:lang w:val="en-US"/>
        </w:rPr>
        <w:lastRenderedPageBreak/>
        <w:t>PHỤ LỤC 1</w:t>
      </w:r>
    </w:p>
    <w:p w14:paraId="265AA802" w14:textId="77777777" w:rsidR="0009446D" w:rsidRDefault="00000000">
      <w:pPr>
        <w:spacing w:line="360" w:lineRule="auto"/>
        <w:ind w:right="2"/>
        <w:jc w:val="center"/>
        <w:rPr>
          <w:b/>
          <w:bCs/>
          <w:iCs/>
          <w:color w:val="000000"/>
          <w:sz w:val="28"/>
          <w:szCs w:val="28"/>
          <w:lang w:val="en-US"/>
        </w:rPr>
      </w:pPr>
      <w:r>
        <w:rPr>
          <w:b/>
          <w:bCs/>
          <w:iCs/>
          <w:color w:val="000000"/>
          <w:sz w:val="28"/>
          <w:szCs w:val="28"/>
        </w:rPr>
        <w:t>SỐ BÁC SĨ NGHỈ HƯU TỪ NĂM 202</w:t>
      </w:r>
      <w:r>
        <w:rPr>
          <w:b/>
          <w:bCs/>
          <w:iCs/>
          <w:color w:val="000000"/>
          <w:sz w:val="28"/>
          <w:szCs w:val="28"/>
          <w:lang w:val="en-US"/>
        </w:rPr>
        <w:t>6</w:t>
      </w:r>
      <w:r>
        <w:rPr>
          <w:b/>
          <w:bCs/>
          <w:iCs/>
          <w:color w:val="000000"/>
          <w:sz w:val="28"/>
          <w:szCs w:val="28"/>
        </w:rPr>
        <w:t>-203</w:t>
      </w:r>
      <w:r>
        <w:rPr>
          <w:b/>
          <w:bCs/>
          <w:iCs/>
          <w:color w:val="000000"/>
          <w:sz w:val="28"/>
          <w:szCs w:val="28"/>
          <w:lang w:val="en-US"/>
        </w:rPr>
        <w:t>5</w:t>
      </w:r>
    </w:p>
    <w:tbl>
      <w:tblPr>
        <w:tblW w:w="9782" w:type="dxa"/>
        <w:tblInd w:w="-147" w:type="dxa"/>
        <w:tblLook w:val="04A0" w:firstRow="1" w:lastRow="0" w:firstColumn="1" w:lastColumn="0" w:noHBand="0" w:noVBand="1"/>
      </w:tblPr>
      <w:tblGrid>
        <w:gridCol w:w="585"/>
        <w:gridCol w:w="4944"/>
        <w:gridCol w:w="2127"/>
        <w:gridCol w:w="2126"/>
      </w:tblGrid>
      <w:tr w:rsidR="0009446D" w14:paraId="125648C5" w14:textId="77777777">
        <w:trPr>
          <w:trHeight w:val="340"/>
          <w:tblHeader/>
        </w:trPr>
        <w:tc>
          <w:tcPr>
            <w:tcW w:w="585" w:type="dxa"/>
            <w:tcBorders>
              <w:top w:val="single" w:sz="4" w:space="0" w:color="000000"/>
              <w:left w:val="single" w:sz="4" w:space="0" w:color="000000"/>
              <w:bottom w:val="single" w:sz="4" w:space="0" w:color="000000"/>
              <w:right w:val="single" w:sz="4" w:space="0" w:color="000000"/>
            </w:tcBorders>
            <w:vAlign w:val="center"/>
          </w:tcPr>
          <w:p w14:paraId="7EEC297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TT</w:t>
            </w:r>
          </w:p>
        </w:tc>
        <w:tc>
          <w:tcPr>
            <w:tcW w:w="4944" w:type="dxa"/>
            <w:tcBorders>
              <w:top w:val="single" w:sz="4" w:space="0" w:color="000000"/>
              <w:left w:val="nil"/>
              <w:bottom w:val="single" w:sz="4" w:space="0" w:color="000000"/>
              <w:right w:val="single" w:sz="4" w:space="0" w:color="000000"/>
            </w:tcBorders>
            <w:vAlign w:val="center"/>
          </w:tcPr>
          <w:p w14:paraId="44FFCB24"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Tên đơn vị</w:t>
            </w:r>
          </w:p>
        </w:tc>
        <w:tc>
          <w:tcPr>
            <w:tcW w:w="2127" w:type="dxa"/>
            <w:tcBorders>
              <w:top w:val="single" w:sz="4" w:space="0" w:color="000000"/>
              <w:left w:val="nil"/>
              <w:bottom w:val="single" w:sz="4" w:space="0" w:color="000000"/>
              <w:right w:val="single" w:sz="4" w:space="0" w:color="000000"/>
            </w:tcBorders>
            <w:vAlign w:val="center"/>
          </w:tcPr>
          <w:p w14:paraId="2421094F"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Giai đoạn 2026</w:t>
            </w:r>
            <w:r>
              <w:rPr>
                <w:rFonts w:eastAsia="Times New Roman"/>
                <w:b/>
                <w:bCs/>
                <w:color w:val="000000"/>
                <w:sz w:val="26"/>
                <w:szCs w:val="26"/>
                <w:lang w:val="en-US" w:eastAsia="vi-VN"/>
              </w:rPr>
              <w:t xml:space="preserve"> </w:t>
            </w:r>
            <w:r>
              <w:rPr>
                <w:rFonts w:eastAsia="Times New Roman"/>
                <w:b/>
                <w:bCs/>
                <w:color w:val="000000"/>
                <w:sz w:val="26"/>
                <w:szCs w:val="26"/>
                <w:lang w:eastAsia="vi-VN"/>
              </w:rPr>
              <w:t>-</w:t>
            </w:r>
            <w:r>
              <w:rPr>
                <w:rFonts w:eastAsia="Times New Roman"/>
                <w:b/>
                <w:bCs/>
                <w:color w:val="000000"/>
                <w:sz w:val="26"/>
                <w:szCs w:val="26"/>
                <w:lang w:val="en-US" w:eastAsia="vi-VN"/>
              </w:rPr>
              <w:t xml:space="preserve"> </w:t>
            </w:r>
            <w:r>
              <w:rPr>
                <w:rFonts w:eastAsia="Times New Roman"/>
                <w:b/>
                <w:bCs/>
                <w:color w:val="000000"/>
                <w:sz w:val="26"/>
                <w:szCs w:val="26"/>
                <w:lang w:eastAsia="vi-VN"/>
              </w:rPr>
              <w:t>2030</w:t>
            </w:r>
          </w:p>
        </w:tc>
        <w:tc>
          <w:tcPr>
            <w:tcW w:w="2126" w:type="dxa"/>
            <w:tcBorders>
              <w:top w:val="single" w:sz="4" w:space="0" w:color="000000"/>
              <w:left w:val="nil"/>
              <w:bottom w:val="single" w:sz="4" w:space="0" w:color="000000"/>
              <w:right w:val="single" w:sz="4" w:space="0" w:color="000000"/>
            </w:tcBorders>
            <w:vAlign w:val="center"/>
          </w:tcPr>
          <w:p w14:paraId="226EDE63"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Giai đoạn 2031</w:t>
            </w:r>
            <w:r>
              <w:rPr>
                <w:rFonts w:eastAsia="Times New Roman"/>
                <w:b/>
                <w:bCs/>
                <w:color w:val="000000"/>
                <w:sz w:val="26"/>
                <w:szCs w:val="26"/>
                <w:lang w:val="en-US" w:eastAsia="vi-VN"/>
              </w:rPr>
              <w:t xml:space="preserve"> </w:t>
            </w:r>
            <w:r>
              <w:rPr>
                <w:rFonts w:eastAsia="Times New Roman"/>
                <w:b/>
                <w:bCs/>
                <w:color w:val="000000"/>
                <w:sz w:val="26"/>
                <w:szCs w:val="26"/>
                <w:lang w:eastAsia="vi-VN"/>
              </w:rPr>
              <w:t>-</w:t>
            </w:r>
            <w:r>
              <w:rPr>
                <w:rFonts w:eastAsia="Times New Roman"/>
                <w:b/>
                <w:bCs/>
                <w:color w:val="000000"/>
                <w:sz w:val="26"/>
                <w:szCs w:val="26"/>
                <w:lang w:val="en-US" w:eastAsia="vi-VN"/>
              </w:rPr>
              <w:t xml:space="preserve"> </w:t>
            </w:r>
            <w:r>
              <w:rPr>
                <w:rFonts w:eastAsia="Times New Roman"/>
                <w:b/>
                <w:bCs/>
                <w:color w:val="000000"/>
                <w:sz w:val="26"/>
                <w:szCs w:val="26"/>
                <w:lang w:eastAsia="vi-VN"/>
              </w:rPr>
              <w:t>2035</w:t>
            </w:r>
          </w:p>
        </w:tc>
      </w:tr>
      <w:tr w:rsidR="0009446D" w14:paraId="28CF32FF" w14:textId="77777777">
        <w:trPr>
          <w:trHeight w:val="340"/>
        </w:trPr>
        <w:tc>
          <w:tcPr>
            <w:tcW w:w="585" w:type="dxa"/>
            <w:tcBorders>
              <w:top w:val="single" w:sz="4" w:space="0" w:color="000000"/>
              <w:left w:val="single" w:sz="4" w:space="0" w:color="000000"/>
              <w:bottom w:val="single" w:sz="4" w:space="0" w:color="000000"/>
              <w:right w:val="single" w:sz="4" w:space="0" w:color="000000"/>
            </w:tcBorders>
            <w:vAlign w:val="center"/>
          </w:tcPr>
          <w:p w14:paraId="13326803"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 </w:t>
            </w:r>
          </w:p>
        </w:tc>
        <w:tc>
          <w:tcPr>
            <w:tcW w:w="4944" w:type="dxa"/>
            <w:tcBorders>
              <w:top w:val="single" w:sz="4" w:space="0" w:color="000000"/>
              <w:left w:val="nil"/>
              <w:bottom w:val="single" w:sz="4" w:space="0" w:color="000000"/>
              <w:right w:val="single" w:sz="4" w:space="0" w:color="000000"/>
            </w:tcBorders>
            <w:vAlign w:val="center"/>
          </w:tcPr>
          <w:p w14:paraId="0FCD08A5"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Tổng</w:t>
            </w:r>
          </w:p>
        </w:tc>
        <w:tc>
          <w:tcPr>
            <w:tcW w:w="2127" w:type="dxa"/>
            <w:tcBorders>
              <w:top w:val="single" w:sz="4" w:space="0" w:color="000000"/>
              <w:left w:val="nil"/>
              <w:bottom w:val="single" w:sz="4" w:space="0" w:color="000000"/>
              <w:right w:val="single" w:sz="4" w:space="0" w:color="000000"/>
            </w:tcBorders>
            <w:vAlign w:val="center"/>
          </w:tcPr>
          <w:p w14:paraId="47D1555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124</w:t>
            </w:r>
          </w:p>
        </w:tc>
        <w:tc>
          <w:tcPr>
            <w:tcW w:w="2126" w:type="dxa"/>
            <w:tcBorders>
              <w:top w:val="single" w:sz="4" w:space="0" w:color="000000"/>
              <w:left w:val="nil"/>
              <w:bottom w:val="single" w:sz="4" w:space="0" w:color="000000"/>
              <w:right w:val="single" w:sz="4" w:space="0" w:color="000000"/>
            </w:tcBorders>
            <w:vAlign w:val="center"/>
          </w:tcPr>
          <w:p w14:paraId="44C3DBAC"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104</w:t>
            </w:r>
          </w:p>
        </w:tc>
      </w:tr>
      <w:tr w:rsidR="0009446D" w14:paraId="64E88742"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2FE42E7D" w14:textId="77777777" w:rsidR="0009446D" w:rsidRDefault="00000000">
            <w:pPr>
              <w:jc w:val="center"/>
              <w:rPr>
                <w:rFonts w:eastAsia="Times New Roman"/>
                <w:color w:val="000000"/>
                <w:sz w:val="26"/>
                <w:szCs w:val="26"/>
                <w:lang w:val="en-US" w:eastAsia="vi-VN"/>
              </w:rPr>
            </w:pPr>
            <w:r>
              <w:rPr>
                <w:rFonts w:eastAsia="Times New Roman"/>
                <w:color w:val="000000"/>
                <w:sz w:val="26"/>
                <w:szCs w:val="26"/>
                <w:lang w:eastAsia="vi-VN"/>
              </w:rPr>
              <w:t> </w:t>
            </w:r>
            <w:r>
              <w:rPr>
                <w:rFonts w:eastAsia="Times New Roman"/>
                <w:color w:val="000000"/>
                <w:sz w:val="26"/>
                <w:szCs w:val="26"/>
                <w:lang w:val="en-US" w:eastAsia="vi-VN"/>
              </w:rPr>
              <w:t>I</w:t>
            </w:r>
          </w:p>
        </w:tc>
        <w:tc>
          <w:tcPr>
            <w:tcW w:w="4944" w:type="dxa"/>
            <w:tcBorders>
              <w:top w:val="nil"/>
              <w:left w:val="nil"/>
              <w:bottom w:val="single" w:sz="4" w:space="0" w:color="000000"/>
              <w:right w:val="single" w:sz="4" w:space="0" w:color="000000"/>
            </w:tcBorders>
            <w:vAlign w:val="center"/>
          </w:tcPr>
          <w:p w14:paraId="5FD840AF" w14:textId="77777777" w:rsidR="0009446D" w:rsidRDefault="00000000">
            <w:pPr>
              <w:rPr>
                <w:rFonts w:eastAsia="Times New Roman"/>
                <w:b/>
                <w:bCs/>
                <w:color w:val="000000"/>
                <w:sz w:val="26"/>
                <w:szCs w:val="26"/>
                <w:lang w:eastAsia="vi-VN"/>
              </w:rPr>
            </w:pPr>
            <w:r>
              <w:rPr>
                <w:rFonts w:eastAsia="Times New Roman"/>
                <w:b/>
                <w:bCs/>
                <w:color w:val="000000"/>
                <w:sz w:val="26"/>
                <w:szCs w:val="26"/>
                <w:lang w:eastAsia="vi-VN"/>
              </w:rPr>
              <w:t>Sở Y tế</w:t>
            </w:r>
          </w:p>
        </w:tc>
        <w:tc>
          <w:tcPr>
            <w:tcW w:w="2127" w:type="dxa"/>
            <w:tcBorders>
              <w:top w:val="nil"/>
              <w:left w:val="nil"/>
              <w:bottom w:val="single" w:sz="4" w:space="0" w:color="000000"/>
              <w:right w:val="single" w:sz="4" w:space="0" w:color="000000"/>
            </w:tcBorders>
            <w:vAlign w:val="center"/>
          </w:tcPr>
          <w:p w14:paraId="06365A29"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0</w:t>
            </w:r>
          </w:p>
        </w:tc>
        <w:tc>
          <w:tcPr>
            <w:tcW w:w="2126" w:type="dxa"/>
            <w:tcBorders>
              <w:top w:val="nil"/>
              <w:left w:val="nil"/>
              <w:bottom w:val="single" w:sz="4" w:space="0" w:color="000000"/>
              <w:right w:val="single" w:sz="4" w:space="0" w:color="000000"/>
            </w:tcBorders>
            <w:vAlign w:val="center"/>
          </w:tcPr>
          <w:p w14:paraId="6E2D8F8A"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5</w:t>
            </w:r>
          </w:p>
        </w:tc>
      </w:tr>
      <w:tr w:rsidR="0009446D" w14:paraId="39493D6C"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4799DEFF" w14:textId="77777777" w:rsidR="0009446D" w:rsidRDefault="00000000">
            <w:pPr>
              <w:jc w:val="center"/>
              <w:rPr>
                <w:rFonts w:eastAsia="Times New Roman"/>
                <w:b/>
                <w:bCs/>
                <w:color w:val="000000"/>
                <w:sz w:val="26"/>
                <w:szCs w:val="26"/>
                <w:lang w:val="en-US" w:eastAsia="vi-VN"/>
              </w:rPr>
            </w:pPr>
            <w:r>
              <w:rPr>
                <w:rFonts w:eastAsia="Times New Roman"/>
                <w:b/>
                <w:bCs/>
                <w:color w:val="000000"/>
                <w:sz w:val="26"/>
                <w:szCs w:val="26"/>
                <w:lang w:eastAsia="vi-VN"/>
              </w:rPr>
              <w:t> </w:t>
            </w:r>
            <w:r>
              <w:rPr>
                <w:rFonts w:eastAsia="Times New Roman"/>
                <w:b/>
                <w:bCs/>
                <w:color w:val="000000"/>
                <w:sz w:val="26"/>
                <w:szCs w:val="26"/>
                <w:lang w:val="en-US" w:eastAsia="vi-VN"/>
              </w:rPr>
              <w:t>II</w:t>
            </w:r>
          </w:p>
        </w:tc>
        <w:tc>
          <w:tcPr>
            <w:tcW w:w="4944" w:type="dxa"/>
            <w:tcBorders>
              <w:top w:val="nil"/>
              <w:left w:val="nil"/>
              <w:bottom w:val="single" w:sz="4" w:space="0" w:color="000000"/>
              <w:right w:val="single" w:sz="4" w:space="0" w:color="000000"/>
            </w:tcBorders>
            <w:vAlign w:val="center"/>
          </w:tcPr>
          <w:p w14:paraId="750CA550" w14:textId="77777777" w:rsidR="0009446D" w:rsidRDefault="00000000">
            <w:pPr>
              <w:rPr>
                <w:rFonts w:eastAsia="Times New Roman"/>
                <w:b/>
                <w:bCs/>
                <w:color w:val="000000"/>
                <w:sz w:val="26"/>
                <w:szCs w:val="26"/>
                <w:lang w:eastAsia="vi-VN"/>
              </w:rPr>
            </w:pPr>
            <w:r>
              <w:rPr>
                <w:rFonts w:eastAsia="Times New Roman"/>
                <w:b/>
                <w:bCs/>
                <w:color w:val="000000"/>
                <w:sz w:val="26"/>
                <w:szCs w:val="26"/>
                <w:lang w:eastAsia="vi-VN"/>
              </w:rPr>
              <w:t>Các đơn vị sự nghiệp tuyển thành phố</w:t>
            </w:r>
          </w:p>
        </w:tc>
        <w:tc>
          <w:tcPr>
            <w:tcW w:w="2127" w:type="dxa"/>
            <w:tcBorders>
              <w:top w:val="nil"/>
              <w:left w:val="nil"/>
              <w:bottom w:val="single" w:sz="4" w:space="0" w:color="000000"/>
              <w:right w:val="single" w:sz="4" w:space="0" w:color="000000"/>
            </w:tcBorders>
            <w:vAlign w:val="center"/>
          </w:tcPr>
          <w:p w14:paraId="012EF59D"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31</w:t>
            </w:r>
          </w:p>
        </w:tc>
        <w:tc>
          <w:tcPr>
            <w:tcW w:w="2126" w:type="dxa"/>
            <w:tcBorders>
              <w:top w:val="nil"/>
              <w:left w:val="nil"/>
              <w:bottom w:val="single" w:sz="4" w:space="0" w:color="000000"/>
              <w:right w:val="single" w:sz="4" w:space="0" w:color="000000"/>
            </w:tcBorders>
            <w:vAlign w:val="center"/>
          </w:tcPr>
          <w:p w14:paraId="01912BC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21</w:t>
            </w:r>
          </w:p>
        </w:tc>
      </w:tr>
      <w:tr w:rsidR="0009446D" w14:paraId="71F8C4AB"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49C62C3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4944" w:type="dxa"/>
            <w:tcBorders>
              <w:top w:val="nil"/>
              <w:left w:val="nil"/>
              <w:bottom w:val="single" w:sz="4" w:space="0" w:color="000000"/>
              <w:right w:val="single" w:sz="4" w:space="0" w:color="000000"/>
            </w:tcBorders>
            <w:vAlign w:val="center"/>
          </w:tcPr>
          <w:p w14:paraId="529A17C3"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Bệnh viện Răng Hàm Mặt</w:t>
            </w:r>
          </w:p>
        </w:tc>
        <w:tc>
          <w:tcPr>
            <w:tcW w:w="2127" w:type="dxa"/>
            <w:tcBorders>
              <w:top w:val="nil"/>
              <w:left w:val="nil"/>
              <w:bottom w:val="single" w:sz="4" w:space="0" w:color="000000"/>
              <w:right w:val="single" w:sz="4" w:space="0" w:color="000000"/>
            </w:tcBorders>
            <w:vAlign w:val="center"/>
          </w:tcPr>
          <w:p w14:paraId="7C8E640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vAlign w:val="center"/>
          </w:tcPr>
          <w:p w14:paraId="7D9FAE9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282B8FF8"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6F9DC5C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4944" w:type="dxa"/>
            <w:tcBorders>
              <w:top w:val="nil"/>
              <w:left w:val="nil"/>
              <w:bottom w:val="single" w:sz="4" w:space="0" w:color="000000"/>
              <w:right w:val="single" w:sz="4" w:space="0" w:color="000000"/>
            </w:tcBorders>
            <w:vAlign w:val="center"/>
          </w:tcPr>
          <w:p w14:paraId="12B99EFE"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Bệnh viện Da liễu</w:t>
            </w:r>
          </w:p>
        </w:tc>
        <w:tc>
          <w:tcPr>
            <w:tcW w:w="2127" w:type="dxa"/>
            <w:tcBorders>
              <w:top w:val="nil"/>
              <w:left w:val="nil"/>
              <w:bottom w:val="single" w:sz="4" w:space="0" w:color="000000"/>
              <w:right w:val="single" w:sz="4" w:space="0" w:color="000000"/>
            </w:tcBorders>
            <w:vAlign w:val="center"/>
          </w:tcPr>
          <w:p w14:paraId="76152A3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vAlign w:val="center"/>
          </w:tcPr>
          <w:p w14:paraId="2500BBA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73ECE7B1"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2A3EED9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4944" w:type="dxa"/>
            <w:tcBorders>
              <w:top w:val="nil"/>
              <w:left w:val="nil"/>
              <w:bottom w:val="single" w:sz="4" w:space="0" w:color="000000"/>
              <w:right w:val="single" w:sz="4" w:space="0" w:color="000000"/>
            </w:tcBorders>
            <w:vAlign w:val="center"/>
          </w:tcPr>
          <w:p w14:paraId="4B2CB0A9"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Bệnh viện Y học cổ truyền</w:t>
            </w:r>
          </w:p>
        </w:tc>
        <w:tc>
          <w:tcPr>
            <w:tcW w:w="2127" w:type="dxa"/>
            <w:tcBorders>
              <w:top w:val="nil"/>
              <w:left w:val="nil"/>
              <w:bottom w:val="single" w:sz="4" w:space="0" w:color="000000"/>
              <w:right w:val="single" w:sz="4" w:space="0" w:color="000000"/>
            </w:tcBorders>
            <w:vAlign w:val="center"/>
          </w:tcPr>
          <w:p w14:paraId="0C822D3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vAlign w:val="center"/>
          </w:tcPr>
          <w:p w14:paraId="790C9CE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463AF6E4"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6281691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4944" w:type="dxa"/>
            <w:tcBorders>
              <w:top w:val="nil"/>
              <w:left w:val="nil"/>
              <w:bottom w:val="single" w:sz="4" w:space="0" w:color="000000"/>
              <w:right w:val="single" w:sz="4" w:space="0" w:color="000000"/>
            </w:tcBorders>
            <w:vAlign w:val="center"/>
          </w:tcPr>
          <w:p w14:paraId="19AA4219"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Bệnh viện Đa khoa Bình Điền</w:t>
            </w:r>
          </w:p>
        </w:tc>
        <w:tc>
          <w:tcPr>
            <w:tcW w:w="2127" w:type="dxa"/>
            <w:tcBorders>
              <w:top w:val="nil"/>
              <w:left w:val="nil"/>
              <w:bottom w:val="single" w:sz="4" w:space="0" w:color="000000"/>
              <w:right w:val="single" w:sz="4" w:space="0" w:color="000000"/>
            </w:tcBorders>
            <w:vAlign w:val="center"/>
          </w:tcPr>
          <w:p w14:paraId="33B6744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2126" w:type="dxa"/>
            <w:tcBorders>
              <w:top w:val="nil"/>
              <w:left w:val="nil"/>
              <w:bottom w:val="single" w:sz="4" w:space="0" w:color="000000"/>
              <w:right w:val="single" w:sz="4" w:space="0" w:color="000000"/>
            </w:tcBorders>
            <w:vAlign w:val="center"/>
          </w:tcPr>
          <w:p w14:paraId="79978E4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r>
      <w:tr w:rsidR="0009446D" w14:paraId="4535C937"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5F1E574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4944" w:type="dxa"/>
            <w:tcBorders>
              <w:top w:val="nil"/>
              <w:left w:val="nil"/>
              <w:bottom w:val="single" w:sz="4" w:space="0" w:color="000000"/>
              <w:right w:val="single" w:sz="4" w:space="0" w:color="000000"/>
            </w:tcBorders>
            <w:vAlign w:val="center"/>
          </w:tcPr>
          <w:p w14:paraId="2A071F74"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Bệnh viện Mắt Huế</w:t>
            </w:r>
          </w:p>
        </w:tc>
        <w:tc>
          <w:tcPr>
            <w:tcW w:w="2127" w:type="dxa"/>
            <w:tcBorders>
              <w:top w:val="nil"/>
              <w:left w:val="nil"/>
              <w:bottom w:val="single" w:sz="4" w:space="0" w:color="000000"/>
              <w:right w:val="single" w:sz="4" w:space="0" w:color="000000"/>
            </w:tcBorders>
            <w:vAlign w:val="center"/>
          </w:tcPr>
          <w:p w14:paraId="6E4E64C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vAlign w:val="center"/>
          </w:tcPr>
          <w:p w14:paraId="507C221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7</w:t>
            </w:r>
          </w:p>
        </w:tc>
      </w:tr>
      <w:tr w:rsidR="0009446D" w14:paraId="30A1A1E9"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3B75278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c>
          <w:tcPr>
            <w:tcW w:w="4944" w:type="dxa"/>
            <w:tcBorders>
              <w:top w:val="nil"/>
              <w:left w:val="nil"/>
              <w:bottom w:val="single" w:sz="4" w:space="0" w:color="000000"/>
              <w:right w:val="single" w:sz="4" w:space="0" w:color="000000"/>
            </w:tcBorders>
            <w:vAlign w:val="center"/>
          </w:tcPr>
          <w:p w14:paraId="187A8378"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Bệnh viện Tâm thần Huế</w:t>
            </w:r>
          </w:p>
        </w:tc>
        <w:tc>
          <w:tcPr>
            <w:tcW w:w="2127" w:type="dxa"/>
            <w:tcBorders>
              <w:top w:val="nil"/>
              <w:left w:val="nil"/>
              <w:bottom w:val="single" w:sz="4" w:space="0" w:color="000000"/>
              <w:right w:val="single" w:sz="4" w:space="0" w:color="000000"/>
            </w:tcBorders>
            <w:vAlign w:val="center"/>
          </w:tcPr>
          <w:p w14:paraId="2F125E1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vAlign w:val="center"/>
          </w:tcPr>
          <w:p w14:paraId="6EB1A8B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r>
      <w:tr w:rsidR="0009446D" w14:paraId="70F8FDEF"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43CD3B3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7</w:t>
            </w:r>
          </w:p>
        </w:tc>
        <w:tc>
          <w:tcPr>
            <w:tcW w:w="4944" w:type="dxa"/>
            <w:tcBorders>
              <w:top w:val="nil"/>
              <w:left w:val="nil"/>
              <w:bottom w:val="single" w:sz="4" w:space="0" w:color="000000"/>
              <w:right w:val="single" w:sz="4" w:space="0" w:color="000000"/>
            </w:tcBorders>
            <w:vAlign w:val="center"/>
          </w:tcPr>
          <w:p w14:paraId="33648E95"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Bệnh viện Phổi Huế</w:t>
            </w:r>
          </w:p>
        </w:tc>
        <w:tc>
          <w:tcPr>
            <w:tcW w:w="2127" w:type="dxa"/>
            <w:tcBorders>
              <w:top w:val="nil"/>
              <w:left w:val="nil"/>
              <w:bottom w:val="single" w:sz="4" w:space="0" w:color="000000"/>
              <w:right w:val="single" w:sz="4" w:space="0" w:color="000000"/>
            </w:tcBorders>
            <w:vAlign w:val="center"/>
          </w:tcPr>
          <w:p w14:paraId="33BEC46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2126" w:type="dxa"/>
            <w:tcBorders>
              <w:top w:val="nil"/>
              <w:left w:val="nil"/>
              <w:bottom w:val="single" w:sz="4" w:space="0" w:color="000000"/>
              <w:right w:val="single" w:sz="4" w:space="0" w:color="000000"/>
            </w:tcBorders>
            <w:vAlign w:val="center"/>
          </w:tcPr>
          <w:p w14:paraId="388211F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r>
      <w:tr w:rsidR="0009446D" w14:paraId="74068DB2"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1B32B0A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8</w:t>
            </w:r>
          </w:p>
        </w:tc>
        <w:tc>
          <w:tcPr>
            <w:tcW w:w="4944" w:type="dxa"/>
            <w:tcBorders>
              <w:top w:val="nil"/>
              <w:left w:val="nil"/>
              <w:bottom w:val="single" w:sz="4" w:space="0" w:color="000000"/>
              <w:right w:val="single" w:sz="4" w:space="0" w:color="000000"/>
            </w:tcBorders>
            <w:vAlign w:val="center"/>
          </w:tcPr>
          <w:p w14:paraId="02B02089"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Bệnh viện Phục hồi chức năng Huế</w:t>
            </w:r>
          </w:p>
        </w:tc>
        <w:tc>
          <w:tcPr>
            <w:tcW w:w="2127" w:type="dxa"/>
            <w:tcBorders>
              <w:top w:val="nil"/>
              <w:left w:val="nil"/>
              <w:bottom w:val="single" w:sz="4" w:space="0" w:color="000000"/>
              <w:right w:val="single" w:sz="4" w:space="0" w:color="000000"/>
            </w:tcBorders>
            <w:vAlign w:val="center"/>
          </w:tcPr>
          <w:p w14:paraId="39DCD2C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vAlign w:val="center"/>
          </w:tcPr>
          <w:p w14:paraId="678F002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2E8BE2B0"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3A76CD3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9</w:t>
            </w:r>
          </w:p>
        </w:tc>
        <w:tc>
          <w:tcPr>
            <w:tcW w:w="4944" w:type="dxa"/>
            <w:tcBorders>
              <w:top w:val="nil"/>
              <w:left w:val="nil"/>
              <w:bottom w:val="single" w:sz="4" w:space="0" w:color="000000"/>
              <w:right w:val="single" w:sz="4" w:space="0" w:color="000000"/>
            </w:tcBorders>
            <w:vAlign w:val="center"/>
          </w:tcPr>
          <w:p w14:paraId="7AAB9204"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Trung tâm Cấp cứu 115</w:t>
            </w:r>
          </w:p>
        </w:tc>
        <w:tc>
          <w:tcPr>
            <w:tcW w:w="2127" w:type="dxa"/>
            <w:tcBorders>
              <w:top w:val="nil"/>
              <w:left w:val="nil"/>
              <w:bottom w:val="single" w:sz="4" w:space="0" w:color="000000"/>
              <w:right w:val="single" w:sz="4" w:space="0" w:color="000000"/>
            </w:tcBorders>
            <w:vAlign w:val="center"/>
          </w:tcPr>
          <w:p w14:paraId="230D97E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vAlign w:val="center"/>
          </w:tcPr>
          <w:p w14:paraId="5B88EA2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191BE592"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478451D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10</w:t>
            </w:r>
          </w:p>
        </w:tc>
        <w:tc>
          <w:tcPr>
            <w:tcW w:w="4944" w:type="dxa"/>
            <w:tcBorders>
              <w:top w:val="nil"/>
              <w:left w:val="nil"/>
              <w:bottom w:val="single" w:sz="4" w:space="0" w:color="000000"/>
              <w:right w:val="single" w:sz="4" w:space="0" w:color="000000"/>
            </w:tcBorders>
            <w:vAlign w:val="center"/>
          </w:tcPr>
          <w:p w14:paraId="3A440E54"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TTKN Thuốc, mỹ phẩm, thực phẩm</w:t>
            </w:r>
          </w:p>
        </w:tc>
        <w:tc>
          <w:tcPr>
            <w:tcW w:w="2127" w:type="dxa"/>
            <w:tcBorders>
              <w:top w:val="nil"/>
              <w:left w:val="nil"/>
              <w:bottom w:val="single" w:sz="4" w:space="0" w:color="000000"/>
              <w:right w:val="single" w:sz="4" w:space="0" w:color="000000"/>
            </w:tcBorders>
            <w:vAlign w:val="center"/>
          </w:tcPr>
          <w:p w14:paraId="5FE67DF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vAlign w:val="center"/>
          </w:tcPr>
          <w:p w14:paraId="287B313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44F3A07C"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5E42DCA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11</w:t>
            </w:r>
          </w:p>
        </w:tc>
        <w:tc>
          <w:tcPr>
            <w:tcW w:w="4944" w:type="dxa"/>
            <w:tcBorders>
              <w:top w:val="nil"/>
              <w:left w:val="nil"/>
              <w:bottom w:val="single" w:sz="4" w:space="0" w:color="000000"/>
              <w:right w:val="single" w:sz="4" w:space="0" w:color="000000"/>
            </w:tcBorders>
            <w:vAlign w:val="center"/>
          </w:tcPr>
          <w:p w14:paraId="461862AA"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Trung tâm Giám định Y khoa – Pháp Y</w:t>
            </w:r>
          </w:p>
        </w:tc>
        <w:tc>
          <w:tcPr>
            <w:tcW w:w="2127" w:type="dxa"/>
            <w:tcBorders>
              <w:top w:val="nil"/>
              <w:left w:val="nil"/>
              <w:bottom w:val="single" w:sz="4" w:space="0" w:color="000000"/>
              <w:right w:val="single" w:sz="4" w:space="0" w:color="000000"/>
            </w:tcBorders>
            <w:vAlign w:val="center"/>
          </w:tcPr>
          <w:p w14:paraId="308DE5B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vAlign w:val="center"/>
          </w:tcPr>
          <w:p w14:paraId="4EB305D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25FBD4E7"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5160824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12</w:t>
            </w:r>
          </w:p>
        </w:tc>
        <w:tc>
          <w:tcPr>
            <w:tcW w:w="4944" w:type="dxa"/>
            <w:tcBorders>
              <w:top w:val="nil"/>
              <w:left w:val="nil"/>
              <w:bottom w:val="single" w:sz="4" w:space="0" w:color="000000"/>
              <w:right w:val="single" w:sz="4" w:space="0" w:color="000000"/>
            </w:tcBorders>
            <w:vAlign w:val="center"/>
          </w:tcPr>
          <w:p w14:paraId="7E7381D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 Kiểm soát bệnh tật</w:t>
            </w:r>
          </w:p>
        </w:tc>
        <w:tc>
          <w:tcPr>
            <w:tcW w:w="2127" w:type="dxa"/>
            <w:tcBorders>
              <w:top w:val="nil"/>
              <w:left w:val="nil"/>
              <w:bottom w:val="single" w:sz="4" w:space="0" w:color="000000"/>
              <w:right w:val="single" w:sz="4" w:space="0" w:color="000000"/>
            </w:tcBorders>
            <w:vAlign w:val="center"/>
          </w:tcPr>
          <w:p w14:paraId="3049D67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14</w:t>
            </w:r>
          </w:p>
        </w:tc>
        <w:tc>
          <w:tcPr>
            <w:tcW w:w="2126" w:type="dxa"/>
            <w:tcBorders>
              <w:top w:val="nil"/>
              <w:left w:val="nil"/>
              <w:bottom w:val="single" w:sz="4" w:space="0" w:color="000000"/>
              <w:right w:val="single" w:sz="4" w:space="0" w:color="000000"/>
            </w:tcBorders>
            <w:vAlign w:val="center"/>
          </w:tcPr>
          <w:p w14:paraId="1BB5BC0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r>
      <w:tr w:rsidR="0009446D" w14:paraId="0AF551AD"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492372C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13</w:t>
            </w:r>
          </w:p>
        </w:tc>
        <w:tc>
          <w:tcPr>
            <w:tcW w:w="4944" w:type="dxa"/>
            <w:tcBorders>
              <w:top w:val="nil"/>
              <w:left w:val="nil"/>
              <w:bottom w:val="single" w:sz="4" w:space="0" w:color="000000"/>
              <w:right w:val="single" w:sz="4" w:space="0" w:color="000000"/>
            </w:tcBorders>
            <w:vAlign w:val="center"/>
          </w:tcPr>
          <w:p w14:paraId="6FF6A2AA"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Phòng Bảo vệ sức khỏe cán bộ</w:t>
            </w:r>
          </w:p>
        </w:tc>
        <w:tc>
          <w:tcPr>
            <w:tcW w:w="2127" w:type="dxa"/>
            <w:tcBorders>
              <w:top w:val="nil"/>
              <w:left w:val="nil"/>
              <w:bottom w:val="single" w:sz="4" w:space="0" w:color="000000"/>
              <w:right w:val="single" w:sz="4" w:space="0" w:color="000000"/>
            </w:tcBorders>
            <w:vAlign w:val="center"/>
          </w:tcPr>
          <w:p w14:paraId="63CB4F5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vAlign w:val="center"/>
          </w:tcPr>
          <w:p w14:paraId="09AE9E2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78F7C0AD"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004B0CB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14</w:t>
            </w:r>
          </w:p>
        </w:tc>
        <w:tc>
          <w:tcPr>
            <w:tcW w:w="4944" w:type="dxa"/>
            <w:tcBorders>
              <w:top w:val="nil"/>
              <w:left w:val="nil"/>
              <w:bottom w:val="single" w:sz="4" w:space="0" w:color="000000"/>
              <w:right w:val="single" w:sz="4" w:space="0" w:color="000000"/>
            </w:tcBorders>
            <w:vAlign w:val="center"/>
          </w:tcPr>
          <w:p w14:paraId="5A33FBD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 Bảo trợ xã hội</w:t>
            </w:r>
          </w:p>
        </w:tc>
        <w:tc>
          <w:tcPr>
            <w:tcW w:w="2127" w:type="dxa"/>
            <w:tcBorders>
              <w:top w:val="nil"/>
              <w:left w:val="nil"/>
              <w:bottom w:val="single" w:sz="4" w:space="0" w:color="000000"/>
              <w:right w:val="single" w:sz="4" w:space="0" w:color="000000"/>
            </w:tcBorders>
            <w:vAlign w:val="center"/>
          </w:tcPr>
          <w:p w14:paraId="1751FAE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vAlign w:val="center"/>
          </w:tcPr>
          <w:p w14:paraId="3F13E2F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25C87877"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53A7929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15</w:t>
            </w:r>
          </w:p>
        </w:tc>
        <w:tc>
          <w:tcPr>
            <w:tcW w:w="4944" w:type="dxa"/>
            <w:tcBorders>
              <w:top w:val="nil"/>
              <w:left w:val="nil"/>
              <w:bottom w:val="nil"/>
              <w:right w:val="nil"/>
            </w:tcBorders>
            <w:noWrap/>
            <w:vAlign w:val="bottom"/>
          </w:tcPr>
          <w:p w14:paraId="5EAFEB32"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Trung tâm Công tác xã hội và Quỹ Bảo trợ trẻ em</w:t>
            </w:r>
          </w:p>
        </w:tc>
        <w:tc>
          <w:tcPr>
            <w:tcW w:w="2127" w:type="dxa"/>
            <w:tcBorders>
              <w:top w:val="nil"/>
              <w:left w:val="single" w:sz="4" w:space="0" w:color="000000"/>
              <w:bottom w:val="single" w:sz="4" w:space="0" w:color="000000"/>
              <w:right w:val="single" w:sz="4" w:space="0" w:color="000000"/>
            </w:tcBorders>
            <w:vAlign w:val="center"/>
          </w:tcPr>
          <w:p w14:paraId="1DDEC16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vAlign w:val="center"/>
          </w:tcPr>
          <w:p w14:paraId="05AF011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72B163CC"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16C222CF" w14:textId="77777777" w:rsidR="0009446D" w:rsidRDefault="00000000">
            <w:pPr>
              <w:jc w:val="center"/>
              <w:rPr>
                <w:rFonts w:eastAsia="Times New Roman"/>
                <w:b/>
                <w:bCs/>
                <w:color w:val="000000"/>
                <w:sz w:val="26"/>
                <w:szCs w:val="26"/>
                <w:lang w:val="en-US" w:eastAsia="vi-VN"/>
              </w:rPr>
            </w:pPr>
            <w:r>
              <w:rPr>
                <w:rFonts w:eastAsia="Times New Roman"/>
                <w:b/>
                <w:bCs/>
                <w:color w:val="000000"/>
                <w:sz w:val="26"/>
                <w:szCs w:val="26"/>
                <w:lang w:eastAsia="vi-VN"/>
              </w:rPr>
              <w:t> </w:t>
            </w:r>
            <w:r>
              <w:rPr>
                <w:rFonts w:eastAsia="Times New Roman"/>
                <w:b/>
                <w:bCs/>
                <w:color w:val="000000"/>
                <w:sz w:val="26"/>
                <w:szCs w:val="26"/>
                <w:lang w:val="en-US" w:eastAsia="vi-VN"/>
              </w:rPr>
              <w:t>III</w:t>
            </w:r>
          </w:p>
        </w:tc>
        <w:tc>
          <w:tcPr>
            <w:tcW w:w="4944" w:type="dxa"/>
            <w:tcBorders>
              <w:top w:val="single" w:sz="4" w:space="0" w:color="000000"/>
              <w:left w:val="nil"/>
              <w:bottom w:val="single" w:sz="4" w:space="0" w:color="000000"/>
              <w:right w:val="single" w:sz="4" w:space="0" w:color="000000"/>
            </w:tcBorders>
            <w:vAlign w:val="center"/>
          </w:tcPr>
          <w:p w14:paraId="30BE0DCE" w14:textId="77777777" w:rsidR="0009446D" w:rsidRDefault="00000000">
            <w:pPr>
              <w:rPr>
                <w:rFonts w:eastAsia="Times New Roman"/>
                <w:b/>
                <w:bCs/>
                <w:color w:val="000000"/>
                <w:sz w:val="26"/>
                <w:szCs w:val="26"/>
                <w:lang w:eastAsia="vi-VN"/>
              </w:rPr>
            </w:pPr>
            <w:r>
              <w:rPr>
                <w:rFonts w:eastAsia="Times New Roman"/>
                <w:b/>
                <w:bCs/>
                <w:color w:val="000000"/>
                <w:sz w:val="26"/>
                <w:szCs w:val="26"/>
                <w:lang w:eastAsia="vi-VN"/>
              </w:rPr>
              <w:t>Các Trung tâm Y tế</w:t>
            </w:r>
          </w:p>
        </w:tc>
        <w:tc>
          <w:tcPr>
            <w:tcW w:w="2127" w:type="dxa"/>
            <w:tcBorders>
              <w:top w:val="nil"/>
              <w:left w:val="nil"/>
              <w:bottom w:val="single" w:sz="4" w:space="0" w:color="000000"/>
              <w:right w:val="single" w:sz="4" w:space="0" w:color="000000"/>
            </w:tcBorders>
            <w:vAlign w:val="center"/>
          </w:tcPr>
          <w:p w14:paraId="062470E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55</w:t>
            </w:r>
          </w:p>
        </w:tc>
        <w:tc>
          <w:tcPr>
            <w:tcW w:w="2126" w:type="dxa"/>
            <w:tcBorders>
              <w:top w:val="nil"/>
              <w:left w:val="nil"/>
              <w:bottom w:val="single" w:sz="4" w:space="0" w:color="000000"/>
              <w:right w:val="single" w:sz="4" w:space="0" w:color="000000"/>
            </w:tcBorders>
            <w:vAlign w:val="center"/>
          </w:tcPr>
          <w:p w14:paraId="3F0D0CD0"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44</w:t>
            </w:r>
          </w:p>
        </w:tc>
      </w:tr>
      <w:tr w:rsidR="0009446D" w14:paraId="3D7DC2C6"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1A4E79F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4944" w:type="dxa"/>
            <w:tcBorders>
              <w:top w:val="nil"/>
              <w:left w:val="nil"/>
              <w:bottom w:val="single" w:sz="4" w:space="0" w:color="000000"/>
              <w:right w:val="single" w:sz="4" w:space="0" w:color="000000"/>
            </w:tcBorders>
            <w:shd w:val="clear" w:color="FFFFFF" w:fill="FFFFFF"/>
            <w:noWrap/>
            <w:vAlign w:val="center"/>
          </w:tcPr>
          <w:p w14:paraId="4FA94E65"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Phú Xuân</w:t>
            </w:r>
          </w:p>
        </w:tc>
        <w:tc>
          <w:tcPr>
            <w:tcW w:w="2127" w:type="dxa"/>
            <w:tcBorders>
              <w:top w:val="nil"/>
              <w:left w:val="nil"/>
              <w:bottom w:val="single" w:sz="4" w:space="0" w:color="000000"/>
              <w:right w:val="single" w:sz="4" w:space="0" w:color="000000"/>
            </w:tcBorders>
            <w:vAlign w:val="center"/>
          </w:tcPr>
          <w:p w14:paraId="2D3160D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2126" w:type="dxa"/>
            <w:tcBorders>
              <w:top w:val="nil"/>
              <w:left w:val="nil"/>
              <w:bottom w:val="single" w:sz="4" w:space="0" w:color="000000"/>
              <w:right w:val="single" w:sz="4" w:space="0" w:color="000000"/>
            </w:tcBorders>
            <w:vAlign w:val="center"/>
          </w:tcPr>
          <w:p w14:paraId="5A5D046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r>
      <w:tr w:rsidR="0009446D" w14:paraId="5425EEE0"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1CA5EEF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4944" w:type="dxa"/>
            <w:tcBorders>
              <w:top w:val="nil"/>
              <w:left w:val="nil"/>
              <w:bottom w:val="single" w:sz="4" w:space="0" w:color="000000"/>
              <w:right w:val="single" w:sz="4" w:space="0" w:color="000000"/>
            </w:tcBorders>
            <w:shd w:val="clear" w:color="FFFFFF" w:fill="FFFFFF"/>
            <w:noWrap/>
            <w:vAlign w:val="center"/>
          </w:tcPr>
          <w:p w14:paraId="24CE1736"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Thuận Hoá</w:t>
            </w:r>
          </w:p>
        </w:tc>
        <w:tc>
          <w:tcPr>
            <w:tcW w:w="2127" w:type="dxa"/>
            <w:tcBorders>
              <w:top w:val="nil"/>
              <w:left w:val="nil"/>
              <w:bottom w:val="single" w:sz="4" w:space="0" w:color="000000"/>
              <w:right w:val="single" w:sz="4" w:space="0" w:color="000000"/>
            </w:tcBorders>
            <w:vAlign w:val="center"/>
          </w:tcPr>
          <w:p w14:paraId="115D280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2126" w:type="dxa"/>
            <w:tcBorders>
              <w:top w:val="nil"/>
              <w:left w:val="nil"/>
              <w:bottom w:val="single" w:sz="4" w:space="0" w:color="000000"/>
              <w:right w:val="single" w:sz="4" w:space="0" w:color="000000"/>
            </w:tcBorders>
            <w:vAlign w:val="center"/>
          </w:tcPr>
          <w:p w14:paraId="3DD5F50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r>
      <w:tr w:rsidR="0009446D" w14:paraId="08ED5C62"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4E49DF5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4944" w:type="dxa"/>
            <w:tcBorders>
              <w:top w:val="nil"/>
              <w:left w:val="nil"/>
              <w:bottom w:val="single" w:sz="4" w:space="0" w:color="000000"/>
              <w:right w:val="single" w:sz="4" w:space="0" w:color="000000"/>
            </w:tcBorders>
            <w:shd w:val="clear" w:color="FFFFFF" w:fill="FFFFFF"/>
            <w:noWrap/>
            <w:vAlign w:val="center"/>
          </w:tcPr>
          <w:p w14:paraId="0309EFE4"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Phong Điền</w:t>
            </w:r>
          </w:p>
        </w:tc>
        <w:tc>
          <w:tcPr>
            <w:tcW w:w="2127" w:type="dxa"/>
            <w:tcBorders>
              <w:top w:val="nil"/>
              <w:left w:val="nil"/>
              <w:bottom w:val="single" w:sz="4" w:space="0" w:color="000000"/>
              <w:right w:val="single" w:sz="4" w:space="0" w:color="000000"/>
            </w:tcBorders>
            <w:vAlign w:val="center"/>
          </w:tcPr>
          <w:p w14:paraId="2F44A4C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2126" w:type="dxa"/>
            <w:tcBorders>
              <w:top w:val="nil"/>
              <w:left w:val="nil"/>
              <w:bottom w:val="single" w:sz="4" w:space="0" w:color="000000"/>
              <w:right w:val="single" w:sz="4" w:space="0" w:color="000000"/>
            </w:tcBorders>
            <w:vAlign w:val="center"/>
          </w:tcPr>
          <w:p w14:paraId="7772C49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7</w:t>
            </w:r>
          </w:p>
        </w:tc>
      </w:tr>
      <w:tr w:rsidR="0009446D" w14:paraId="7453104A"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14FDC8A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4944" w:type="dxa"/>
            <w:tcBorders>
              <w:top w:val="nil"/>
              <w:left w:val="nil"/>
              <w:bottom w:val="single" w:sz="4" w:space="0" w:color="000000"/>
              <w:right w:val="single" w:sz="4" w:space="0" w:color="000000"/>
            </w:tcBorders>
            <w:shd w:val="clear" w:color="FFFFFF" w:fill="FFFFFF"/>
            <w:vAlign w:val="center"/>
          </w:tcPr>
          <w:p w14:paraId="6706CF0F"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Quảng Điền</w:t>
            </w:r>
          </w:p>
        </w:tc>
        <w:tc>
          <w:tcPr>
            <w:tcW w:w="2127" w:type="dxa"/>
            <w:tcBorders>
              <w:top w:val="nil"/>
              <w:left w:val="nil"/>
              <w:bottom w:val="single" w:sz="4" w:space="0" w:color="000000"/>
              <w:right w:val="single" w:sz="4" w:space="0" w:color="000000"/>
            </w:tcBorders>
            <w:vAlign w:val="center"/>
          </w:tcPr>
          <w:p w14:paraId="0B4254F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11</w:t>
            </w:r>
          </w:p>
        </w:tc>
        <w:tc>
          <w:tcPr>
            <w:tcW w:w="2126" w:type="dxa"/>
            <w:tcBorders>
              <w:top w:val="nil"/>
              <w:left w:val="nil"/>
              <w:bottom w:val="single" w:sz="4" w:space="0" w:color="000000"/>
              <w:right w:val="single" w:sz="4" w:space="0" w:color="000000"/>
            </w:tcBorders>
            <w:vAlign w:val="center"/>
          </w:tcPr>
          <w:p w14:paraId="0AC2F58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r>
      <w:tr w:rsidR="0009446D" w14:paraId="3E05A0A2"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31A4E09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4944" w:type="dxa"/>
            <w:tcBorders>
              <w:top w:val="nil"/>
              <w:left w:val="nil"/>
              <w:bottom w:val="single" w:sz="4" w:space="0" w:color="000000"/>
              <w:right w:val="single" w:sz="4" w:space="0" w:color="000000"/>
            </w:tcBorders>
            <w:shd w:val="clear" w:color="FFFFFF" w:fill="FFFFFF"/>
            <w:vAlign w:val="center"/>
          </w:tcPr>
          <w:p w14:paraId="1D47F3EB"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Hương Thủy</w:t>
            </w:r>
          </w:p>
        </w:tc>
        <w:tc>
          <w:tcPr>
            <w:tcW w:w="2127" w:type="dxa"/>
            <w:tcBorders>
              <w:top w:val="nil"/>
              <w:left w:val="nil"/>
              <w:bottom w:val="single" w:sz="4" w:space="0" w:color="000000"/>
              <w:right w:val="single" w:sz="4" w:space="0" w:color="000000"/>
            </w:tcBorders>
            <w:vAlign w:val="center"/>
          </w:tcPr>
          <w:p w14:paraId="6C653EA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c>
          <w:tcPr>
            <w:tcW w:w="2126" w:type="dxa"/>
            <w:tcBorders>
              <w:top w:val="nil"/>
              <w:left w:val="nil"/>
              <w:bottom w:val="single" w:sz="4" w:space="0" w:color="000000"/>
              <w:right w:val="single" w:sz="4" w:space="0" w:color="000000"/>
            </w:tcBorders>
            <w:vAlign w:val="center"/>
          </w:tcPr>
          <w:p w14:paraId="0321AD6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r>
      <w:tr w:rsidR="0009446D" w14:paraId="630F01FE"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78F02F6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c>
          <w:tcPr>
            <w:tcW w:w="4944" w:type="dxa"/>
            <w:tcBorders>
              <w:top w:val="nil"/>
              <w:left w:val="nil"/>
              <w:bottom w:val="single" w:sz="4" w:space="0" w:color="000000"/>
              <w:right w:val="single" w:sz="4" w:space="0" w:color="000000"/>
            </w:tcBorders>
            <w:shd w:val="clear" w:color="FFFFFF" w:fill="FFFFFF"/>
            <w:vAlign w:val="center"/>
          </w:tcPr>
          <w:p w14:paraId="3156ACDA"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Hương Trà</w:t>
            </w:r>
          </w:p>
        </w:tc>
        <w:tc>
          <w:tcPr>
            <w:tcW w:w="2127" w:type="dxa"/>
            <w:tcBorders>
              <w:top w:val="nil"/>
              <w:left w:val="nil"/>
              <w:bottom w:val="single" w:sz="4" w:space="0" w:color="000000"/>
              <w:right w:val="single" w:sz="4" w:space="0" w:color="000000"/>
            </w:tcBorders>
            <w:vAlign w:val="center"/>
          </w:tcPr>
          <w:p w14:paraId="6531F08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2126" w:type="dxa"/>
            <w:tcBorders>
              <w:top w:val="nil"/>
              <w:left w:val="nil"/>
              <w:bottom w:val="single" w:sz="4" w:space="0" w:color="000000"/>
              <w:right w:val="single" w:sz="4" w:space="0" w:color="000000"/>
            </w:tcBorders>
            <w:vAlign w:val="center"/>
          </w:tcPr>
          <w:p w14:paraId="47E6246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r>
      <w:tr w:rsidR="0009446D" w14:paraId="09636F11"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51CC5C2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7</w:t>
            </w:r>
          </w:p>
        </w:tc>
        <w:tc>
          <w:tcPr>
            <w:tcW w:w="4944" w:type="dxa"/>
            <w:tcBorders>
              <w:top w:val="nil"/>
              <w:left w:val="nil"/>
              <w:bottom w:val="single" w:sz="4" w:space="0" w:color="000000"/>
              <w:right w:val="single" w:sz="4" w:space="0" w:color="000000"/>
            </w:tcBorders>
            <w:shd w:val="clear" w:color="FFFFFF" w:fill="FFFFFF"/>
            <w:vAlign w:val="center"/>
          </w:tcPr>
          <w:p w14:paraId="27F8B0DE"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Phú Vang</w:t>
            </w:r>
          </w:p>
        </w:tc>
        <w:tc>
          <w:tcPr>
            <w:tcW w:w="2127" w:type="dxa"/>
            <w:tcBorders>
              <w:top w:val="nil"/>
              <w:left w:val="nil"/>
              <w:bottom w:val="single" w:sz="4" w:space="0" w:color="000000"/>
              <w:right w:val="single" w:sz="4" w:space="0" w:color="000000"/>
            </w:tcBorders>
            <w:vAlign w:val="center"/>
          </w:tcPr>
          <w:p w14:paraId="0AA606E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11</w:t>
            </w:r>
          </w:p>
        </w:tc>
        <w:tc>
          <w:tcPr>
            <w:tcW w:w="2126" w:type="dxa"/>
            <w:tcBorders>
              <w:top w:val="nil"/>
              <w:left w:val="nil"/>
              <w:bottom w:val="single" w:sz="4" w:space="0" w:color="000000"/>
              <w:right w:val="single" w:sz="4" w:space="0" w:color="000000"/>
            </w:tcBorders>
            <w:vAlign w:val="center"/>
          </w:tcPr>
          <w:p w14:paraId="1E64502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r>
      <w:tr w:rsidR="0009446D" w14:paraId="1E58B76E"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46A8879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8</w:t>
            </w:r>
          </w:p>
        </w:tc>
        <w:tc>
          <w:tcPr>
            <w:tcW w:w="4944" w:type="dxa"/>
            <w:tcBorders>
              <w:top w:val="nil"/>
              <w:left w:val="nil"/>
              <w:bottom w:val="single" w:sz="4" w:space="0" w:color="000000"/>
              <w:right w:val="single" w:sz="4" w:space="0" w:color="000000"/>
            </w:tcBorders>
            <w:shd w:val="clear" w:color="FFFFFF" w:fill="FFFFFF"/>
            <w:vAlign w:val="center"/>
          </w:tcPr>
          <w:p w14:paraId="4A65757B"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TTYT Phú Lộc </w:t>
            </w:r>
          </w:p>
        </w:tc>
        <w:tc>
          <w:tcPr>
            <w:tcW w:w="2127" w:type="dxa"/>
            <w:tcBorders>
              <w:top w:val="nil"/>
              <w:left w:val="nil"/>
              <w:bottom w:val="single" w:sz="4" w:space="0" w:color="000000"/>
              <w:right w:val="single" w:sz="4" w:space="0" w:color="000000"/>
            </w:tcBorders>
            <w:vAlign w:val="center"/>
          </w:tcPr>
          <w:p w14:paraId="3158C52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7</w:t>
            </w:r>
          </w:p>
        </w:tc>
        <w:tc>
          <w:tcPr>
            <w:tcW w:w="2126" w:type="dxa"/>
            <w:tcBorders>
              <w:top w:val="nil"/>
              <w:left w:val="nil"/>
              <w:bottom w:val="single" w:sz="4" w:space="0" w:color="000000"/>
              <w:right w:val="single" w:sz="4" w:space="0" w:color="000000"/>
            </w:tcBorders>
            <w:vAlign w:val="center"/>
          </w:tcPr>
          <w:p w14:paraId="359132D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r>
      <w:tr w:rsidR="0009446D" w14:paraId="03DBE1DD"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4C81AF7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9</w:t>
            </w:r>
          </w:p>
        </w:tc>
        <w:tc>
          <w:tcPr>
            <w:tcW w:w="4944" w:type="dxa"/>
            <w:tcBorders>
              <w:top w:val="nil"/>
              <w:left w:val="nil"/>
              <w:bottom w:val="single" w:sz="4" w:space="0" w:color="000000"/>
              <w:right w:val="single" w:sz="4" w:space="0" w:color="000000"/>
            </w:tcBorders>
            <w:shd w:val="clear" w:color="FFFFFF" w:fill="FFFFFF"/>
            <w:noWrap/>
            <w:vAlign w:val="center"/>
          </w:tcPr>
          <w:p w14:paraId="2634F3B2"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A Lưới</w:t>
            </w:r>
          </w:p>
        </w:tc>
        <w:tc>
          <w:tcPr>
            <w:tcW w:w="2127" w:type="dxa"/>
            <w:tcBorders>
              <w:top w:val="nil"/>
              <w:left w:val="nil"/>
              <w:bottom w:val="single" w:sz="4" w:space="0" w:color="000000"/>
              <w:right w:val="single" w:sz="4" w:space="0" w:color="000000"/>
            </w:tcBorders>
            <w:vAlign w:val="center"/>
          </w:tcPr>
          <w:p w14:paraId="5875C57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2126" w:type="dxa"/>
            <w:tcBorders>
              <w:top w:val="nil"/>
              <w:left w:val="nil"/>
              <w:bottom w:val="single" w:sz="4" w:space="0" w:color="000000"/>
              <w:right w:val="single" w:sz="4" w:space="0" w:color="000000"/>
            </w:tcBorders>
            <w:vAlign w:val="center"/>
          </w:tcPr>
          <w:p w14:paraId="39260D6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r>
      <w:tr w:rsidR="0009446D" w14:paraId="7FF79CC0" w14:textId="77777777">
        <w:trPr>
          <w:trHeight w:val="340"/>
        </w:trPr>
        <w:tc>
          <w:tcPr>
            <w:tcW w:w="585" w:type="dxa"/>
            <w:tcBorders>
              <w:top w:val="nil"/>
              <w:left w:val="single" w:sz="4" w:space="0" w:color="000000"/>
              <w:bottom w:val="single" w:sz="4" w:space="0" w:color="000000"/>
              <w:right w:val="single" w:sz="4" w:space="0" w:color="000000"/>
            </w:tcBorders>
            <w:vAlign w:val="center"/>
          </w:tcPr>
          <w:p w14:paraId="2574816D" w14:textId="77777777" w:rsidR="0009446D" w:rsidRDefault="00000000">
            <w:pPr>
              <w:jc w:val="center"/>
              <w:rPr>
                <w:rFonts w:eastAsia="Times New Roman"/>
                <w:color w:val="000000"/>
                <w:sz w:val="26"/>
                <w:szCs w:val="26"/>
                <w:lang w:val="en-US" w:eastAsia="vi-VN"/>
              </w:rPr>
            </w:pPr>
            <w:r>
              <w:rPr>
                <w:rFonts w:eastAsia="Times New Roman"/>
                <w:color w:val="000000"/>
                <w:sz w:val="26"/>
                <w:szCs w:val="26"/>
                <w:lang w:eastAsia="vi-VN"/>
              </w:rPr>
              <w:t> </w:t>
            </w:r>
            <w:r>
              <w:rPr>
                <w:rFonts w:eastAsia="Times New Roman"/>
                <w:color w:val="000000"/>
                <w:sz w:val="26"/>
                <w:szCs w:val="26"/>
                <w:lang w:val="en-US" w:eastAsia="vi-VN"/>
              </w:rPr>
              <w:t>IV</w:t>
            </w:r>
          </w:p>
        </w:tc>
        <w:tc>
          <w:tcPr>
            <w:tcW w:w="4944" w:type="dxa"/>
            <w:tcBorders>
              <w:top w:val="nil"/>
              <w:left w:val="nil"/>
              <w:bottom w:val="single" w:sz="4" w:space="0" w:color="000000"/>
              <w:right w:val="single" w:sz="4" w:space="0" w:color="000000"/>
            </w:tcBorders>
            <w:shd w:val="clear" w:color="FFFFFF" w:fill="FFFFFF"/>
            <w:noWrap/>
            <w:vAlign w:val="center"/>
          </w:tcPr>
          <w:p w14:paraId="0195F789" w14:textId="77777777" w:rsidR="0009446D" w:rsidRDefault="00000000">
            <w:pPr>
              <w:rPr>
                <w:rFonts w:eastAsia="Times New Roman"/>
                <w:b/>
                <w:bCs/>
                <w:color w:val="000000"/>
                <w:sz w:val="26"/>
                <w:szCs w:val="26"/>
                <w:lang w:eastAsia="vi-VN"/>
              </w:rPr>
            </w:pPr>
            <w:r>
              <w:rPr>
                <w:rFonts w:eastAsia="Times New Roman"/>
                <w:b/>
                <w:bCs/>
                <w:color w:val="000000"/>
                <w:sz w:val="26"/>
                <w:szCs w:val="26"/>
                <w:lang w:eastAsia="vi-VN"/>
              </w:rPr>
              <w:t>Các Trạm Y tế</w:t>
            </w:r>
          </w:p>
        </w:tc>
        <w:tc>
          <w:tcPr>
            <w:tcW w:w="2127" w:type="dxa"/>
            <w:tcBorders>
              <w:top w:val="nil"/>
              <w:left w:val="nil"/>
              <w:bottom w:val="single" w:sz="4" w:space="0" w:color="000000"/>
              <w:right w:val="single" w:sz="4" w:space="0" w:color="000000"/>
            </w:tcBorders>
            <w:vAlign w:val="center"/>
          </w:tcPr>
          <w:p w14:paraId="7145FA70"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38</w:t>
            </w:r>
          </w:p>
        </w:tc>
        <w:tc>
          <w:tcPr>
            <w:tcW w:w="2126" w:type="dxa"/>
            <w:tcBorders>
              <w:top w:val="nil"/>
              <w:left w:val="nil"/>
              <w:bottom w:val="single" w:sz="4" w:space="0" w:color="000000"/>
              <w:right w:val="single" w:sz="4" w:space="0" w:color="000000"/>
            </w:tcBorders>
            <w:vAlign w:val="center"/>
          </w:tcPr>
          <w:p w14:paraId="24A59952"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34</w:t>
            </w:r>
          </w:p>
        </w:tc>
      </w:tr>
      <w:tr w:rsidR="0009446D" w14:paraId="71B58543"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59457A4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4944" w:type="dxa"/>
            <w:tcBorders>
              <w:top w:val="nil"/>
              <w:left w:val="nil"/>
              <w:bottom w:val="single" w:sz="4" w:space="0" w:color="000000"/>
              <w:right w:val="single" w:sz="4" w:space="0" w:color="000000"/>
            </w:tcBorders>
            <w:vAlign w:val="center"/>
          </w:tcPr>
          <w:p w14:paraId="5970811B"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phường Phú Xuân </w:t>
            </w:r>
          </w:p>
        </w:tc>
        <w:tc>
          <w:tcPr>
            <w:tcW w:w="2127" w:type="dxa"/>
            <w:tcBorders>
              <w:top w:val="nil"/>
              <w:left w:val="nil"/>
              <w:bottom w:val="single" w:sz="4" w:space="0" w:color="000000"/>
              <w:right w:val="single" w:sz="4" w:space="0" w:color="000000"/>
            </w:tcBorders>
            <w:shd w:val="clear" w:color="FFFFFF" w:fill="FFFFFF"/>
            <w:vAlign w:val="center"/>
          </w:tcPr>
          <w:p w14:paraId="4C15D30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shd w:val="clear" w:color="FFFFFF" w:fill="FFFFFF"/>
            <w:vAlign w:val="center"/>
          </w:tcPr>
          <w:p w14:paraId="7C4EAFA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717F9D62"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5BC6553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4944" w:type="dxa"/>
            <w:tcBorders>
              <w:top w:val="nil"/>
              <w:left w:val="nil"/>
              <w:bottom w:val="single" w:sz="4" w:space="0" w:color="000000"/>
              <w:right w:val="single" w:sz="4" w:space="0" w:color="000000"/>
            </w:tcBorders>
            <w:vAlign w:val="center"/>
          </w:tcPr>
          <w:p w14:paraId="62C1401B"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Hương An</w:t>
            </w:r>
          </w:p>
        </w:tc>
        <w:tc>
          <w:tcPr>
            <w:tcW w:w="2127" w:type="dxa"/>
            <w:tcBorders>
              <w:top w:val="nil"/>
              <w:left w:val="nil"/>
              <w:bottom w:val="single" w:sz="4" w:space="0" w:color="000000"/>
              <w:right w:val="single" w:sz="4" w:space="0" w:color="000000"/>
            </w:tcBorders>
            <w:shd w:val="clear" w:color="FFFFFF" w:fill="FFFFFF"/>
            <w:vAlign w:val="center"/>
          </w:tcPr>
          <w:p w14:paraId="2AC52D1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shd w:val="clear" w:color="FFFFFF" w:fill="FFFFFF"/>
            <w:vAlign w:val="center"/>
          </w:tcPr>
          <w:p w14:paraId="695EB62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2616ADB1"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47C5ABE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4944" w:type="dxa"/>
            <w:tcBorders>
              <w:top w:val="nil"/>
              <w:left w:val="nil"/>
              <w:bottom w:val="single" w:sz="4" w:space="0" w:color="000000"/>
              <w:right w:val="single" w:sz="4" w:space="0" w:color="000000"/>
            </w:tcBorders>
            <w:vAlign w:val="center"/>
          </w:tcPr>
          <w:p w14:paraId="05611ED5"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Kim Long</w:t>
            </w:r>
          </w:p>
        </w:tc>
        <w:tc>
          <w:tcPr>
            <w:tcW w:w="2127" w:type="dxa"/>
            <w:tcBorders>
              <w:top w:val="nil"/>
              <w:left w:val="nil"/>
              <w:bottom w:val="single" w:sz="4" w:space="0" w:color="000000"/>
              <w:right w:val="single" w:sz="4" w:space="0" w:color="000000"/>
            </w:tcBorders>
            <w:shd w:val="clear" w:color="FFFFFF" w:fill="FFFFFF"/>
            <w:vAlign w:val="center"/>
          </w:tcPr>
          <w:p w14:paraId="79E8774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shd w:val="clear" w:color="FFFFFF" w:fill="FFFFFF"/>
            <w:vAlign w:val="center"/>
          </w:tcPr>
          <w:p w14:paraId="66354EA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51D3A832"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4F12170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4944" w:type="dxa"/>
            <w:tcBorders>
              <w:top w:val="nil"/>
              <w:left w:val="nil"/>
              <w:bottom w:val="single" w:sz="4" w:space="0" w:color="000000"/>
              <w:right w:val="single" w:sz="4" w:space="0" w:color="000000"/>
            </w:tcBorders>
            <w:vAlign w:val="center"/>
          </w:tcPr>
          <w:p w14:paraId="040B0699"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Hoá Châu</w:t>
            </w:r>
          </w:p>
        </w:tc>
        <w:tc>
          <w:tcPr>
            <w:tcW w:w="2127" w:type="dxa"/>
            <w:tcBorders>
              <w:top w:val="nil"/>
              <w:left w:val="nil"/>
              <w:bottom w:val="single" w:sz="4" w:space="0" w:color="000000"/>
              <w:right w:val="single" w:sz="4" w:space="0" w:color="000000"/>
            </w:tcBorders>
            <w:shd w:val="clear" w:color="FFFFFF" w:fill="FFFFFF"/>
            <w:vAlign w:val="center"/>
          </w:tcPr>
          <w:p w14:paraId="3608C9E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shd w:val="clear" w:color="FFFFFF" w:fill="FFFFFF"/>
            <w:vAlign w:val="center"/>
          </w:tcPr>
          <w:p w14:paraId="0A35ED0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33D52EF1"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3FE860E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4944" w:type="dxa"/>
            <w:tcBorders>
              <w:top w:val="nil"/>
              <w:left w:val="nil"/>
              <w:bottom w:val="single" w:sz="4" w:space="0" w:color="000000"/>
              <w:right w:val="single" w:sz="4" w:space="0" w:color="000000"/>
            </w:tcBorders>
            <w:vAlign w:val="center"/>
          </w:tcPr>
          <w:p w14:paraId="50DA567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Thuận Hóa</w:t>
            </w:r>
          </w:p>
        </w:tc>
        <w:tc>
          <w:tcPr>
            <w:tcW w:w="2127" w:type="dxa"/>
            <w:tcBorders>
              <w:top w:val="nil"/>
              <w:left w:val="nil"/>
              <w:bottom w:val="single" w:sz="4" w:space="0" w:color="000000"/>
              <w:right w:val="single" w:sz="4" w:space="0" w:color="000000"/>
            </w:tcBorders>
            <w:shd w:val="clear" w:color="FFFFFF" w:fill="FFFFFF"/>
            <w:vAlign w:val="center"/>
          </w:tcPr>
          <w:p w14:paraId="6334A15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shd w:val="clear" w:color="FFFFFF" w:fill="FFFFFF"/>
            <w:vAlign w:val="center"/>
          </w:tcPr>
          <w:p w14:paraId="751EA60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6A4F3A3C"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1476B4E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c>
          <w:tcPr>
            <w:tcW w:w="4944" w:type="dxa"/>
            <w:tcBorders>
              <w:top w:val="nil"/>
              <w:left w:val="nil"/>
              <w:bottom w:val="single" w:sz="4" w:space="0" w:color="000000"/>
              <w:right w:val="single" w:sz="4" w:space="0" w:color="000000"/>
            </w:tcBorders>
            <w:vAlign w:val="center"/>
          </w:tcPr>
          <w:p w14:paraId="29061A12"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An cựu</w:t>
            </w:r>
          </w:p>
        </w:tc>
        <w:tc>
          <w:tcPr>
            <w:tcW w:w="2127" w:type="dxa"/>
            <w:tcBorders>
              <w:top w:val="nil"/>
              <w:left w:val="nil"/>
              <w:bottom w:val="single" w:sz="4" w:space="0" w:color="000000"/>
              <w:right w:val="single" w:sz="4" w:space="0" w:color="000000"/>
            </w:tcBorders>
            <w:shd w:val="clear" w:color="FFFFFF" w:fill="FFFFFF"/>
            <w:vAlign w:val="center"/>
          </w:tcPr>
          <w:p w14:paraId="6A22E17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shd w:val="clear" w:color="FFFFFF" w:fill="FFFFFF"/>
            <w:vAlign w:val="center"/>
          </w:tcPr>
          <w:p w14:paraId="573012D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557587CE"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7C7A0D3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7</w:t>
            </w:r>
          </w:p>
        </w:tc>
        <w:tc>
          <w:tcPr>
            <w:tcW w:w="4944" w:type="dxa"/>
            <w:tcBorders>
              <w:top w:val="nil"/>
              <w:left w:val="nil"/>
              <w:bottom w:val="single" w:sz="4" w:space="0" w:color="000000"/>
              <w:right w:val="single" w:sz="4" w:space="0" w:color="000000"/>
            </w:tcBorders>
            <w:vAlign w:val="center"/>
          </w:tcPr>
          <w:p w14:paraId="715A4674"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Thủy Xuân</w:t>
            </w:r>
          </w:p>
        </w:tc>
        <w:tc>
          <w:tcPr>
            <w:tcW w:w="2127" w:type="dxa"/>
            <w:tcBorders>
              <w:top w:val="nil"/>
              <w:left w:val="nil"/>
              <w:bottom w:val="single" w:sz="4" w:space="0" w:color="000000"/>
              <w:right w:val="single" w:sz="4" w:space="0" w:color="000000"/>
            </w:tcBorders>
            <w:shd w:val="clear" w:color="FFFFFF" w:fill="FFFFFF"/>
            <w:vAlign w:val="center"/>
          </w:tcPr>
          <w:p w14:paraId="2F4DCEF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shd w:val="clear" w:color="FFFFFF" w:fill="FFFFFF"/>
            <w:vAlign w:val="center"/>
          </w:tcPr>
          <w:p w14:paraId="570AD40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3698042A"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18E7D39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8</w:t>
            </w:r>
          </w:p>
        </w:tc>
        <w:tc>
          <w:tcPr>
            <w:tcW w:w="4944" w:type="dxa"/>
            <w:tcBorders>
              <w:top w:val="nil"/>
              <w:left w:val="nil"/>
              <w:bottom w:val="single" w:sz="4" w:space="0" w:color="000000"/>
              <w:right w:val="single" w:sz="4" w:space="0" w:color="000000"/>
            </w:tcBorders>
            <w:vAlign w:val="center"/>
          </w:tcPr>
          <w:p w14:paraId="10ABFA1B"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Vỹ Dạ</w:t>
            </w:r>
          </w:p>
        </w:tc>
        <w:tc>
          <w:tcPr>
            <w:tcW w:w="2127" w:type="dxa"/>
            <w:tcBorders>
              <w:top w:val="nil"/>
              <w:left w:val="nil"/>
              <w:bottom w:val="single" w:sz="4" w:space="0" w:color="000000"/>
              <w:right w:val="single" w:sz="4" w:space="0" w:color="000000"/>
            </w:tcBorders>
            <w:shd w:val="clear" w:color="FFFFFF" w:fill="FFFFFF"/>
            <w:vAlign w:val="center"/>
          </w:tcPr>
          <w:p w14:paraId="30A6998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shd w:val="clear" w:color="FFFFFF" w:fill="FFFFFF"/>
            <w:vAlign w:val="center"/>
          </w:tcPr>
          <w:p w14:paraId="025CA0F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4AE7E766"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00E4905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lastRenderedPageBreak/>
              <w:t>9</w:t>
            </w:r>
          </w:p>
        </w:tc>
        <w:tc>
          <w:tcPr>
            <w:tcW w:w="4944" w:type="dxa"/>
            <w:tcBorders>
              <w:top w:val="nil"/>
              <w:left w:val="nil"/>
              <w:bottom w:val="single" w:sz="4" w:space="0" w:color="000000"/>
              <w:right w:val="single" w:sz="4" w:space="0" w:color="000000"/>
            </w:tcBorders>
            <w:vAlign w:val="center"/>
          </w:tcPr>
          <w:p w14:paraId="5B81EBE3"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Mỹ Thượng</w:t>
            </w:r>
          </w:p>
        </w:tc>
        <w:tc>
          <w:tcPr>
            <w:tcW w:w="2127" w:type="dxa"/>
            <w:tcBorders>
              <w:top w:val="nil"/>
              <w:left w:val="nil"/>
              <w:bottom w:val="single" w:sz="4" w:space="0" w:color="000000"/>
              <w:right w:val="single" w:sz="4" w:space="0" w:color="000000"/>
            </w:tcBorders>
            <w:shd w:val="clear" w:color="FFFFFF" w:fill="FFFFFF"/>
            <w:vAlign w:val="center"/>
          </w:tcPr>
          <w:p w14:paraId="2243499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shd w:val="clear" w:color="FFFFFF" w:fill="FFFFFF"/>
            <w:vAlign w:val="center"/>
          </w:tcPr>
          <w:p w14:paraId="0A6B214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33D3C5B2"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3DA508A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10</w:t>
            </w:r>
          </w:p>
        </w:tc>
        <w:tc>
          <w:tcPr>
            <w:tcW w:w="4944" w:type="dxa"/>
            <w:tcBorders>
              <w:top w:val="nil"/>
              <w:left w:val="nil"/>
              <w:bottom w:val="single" w:sz="4" w:space="0" w:color="000000"/>
              <w:right w:val="single" w:sz="4" w:space="0" w:color="000000"/>
            </w:tcBorders>
            <w:vAlign w:val="center"/>
          </w:tcPr>
          <w:p w14:paraId="7F49A4EA"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Dương Nỗ</w:t>
            </w:r>
          </w:p>
        </w:tc>
        <w:tc>
          <w:tcPr>
            <w:tcW w:w="2127" w:type="dxa"/>
            <w:tcBorders>
              <w:top w:val="nil"/>
              <w:left w:val="nil"/>
              <w:bottom w:val="single" w:sz="4" w:space="0" w:color="000000"/>
              <w:right w:val="single" w:sz="4" w:space="0" w:color="000000"/>
            </w:tcBorders>
            <w:noWrap/>
            <w:vAlign w:val="bottom"/>
          </w:tcPr>
          <w:p w14:paraId="4748925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noWrap/>
            <w:vAlign w:val="bottom"/>
          </w:tcPr>
          <w:p w14:paraId="46227AF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7687EC84"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5E541C7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11</w:t>
            </w:r>
          </w:p>
        </w:tc>
        <w:tc>
          <w:tcPr>
            <w:tcW w:w="4944" w:type="dxa"/>
            <w:tcBorders>
              <w:top w:val="nil"/>
              <w:left w:val="nil"/>
              <w:bottom w:val="single" w:sz="4" w:space="0" w:color="000000"/>
              <w:right w:val="single" w:sz="4" w:space="0" w:color="000000"/>
            </w:tcBorders>
            <w:vAlign w:val="center"/>
          </w:tcPr>
          <w:p w14:paraId="5BD43900"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Thuận An</w:t>
            </w:r>
          </w:p>
        </w:tc>
        <w:tc>
          <w:tcPr>
            <w:tcW w:w="2127" w:type="dxa"/>
            <w:tcBorders>
              <w:top w:val="nil"/>
              <w:left w:val="nil"/>
              <w:bottom w:val="single" w:sz="4" w:space="0" w:color="000000"/>
              <w:right w:val="single" w:sz="4" w:space="0" w:color="000000"/>
            </w:tcBorders>
            <w:noWrap/>
            <w:vAlign w:val="bottom"/>
          </w:tcPr>
          <w:p w14:paraId="779B8AF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252E268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r>
      <w:tr w:rsidR="0009446D" w14:paraId="5D7D4442"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578972F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12</w:t>
            </w:r>
          </w:p>
        </w:tc>
        <w:tc>
          <w:tcPr>
            <w:tcW w:w="4944" w:type="dxa"/>
            <w:tcBorders>
              <w:top w:val="nil"/>
              <w:left w:val="nil"/>
              <w:bottom w:val="single" w:sz="4" w:space="0" w:color="000000"/>
              <w:right w:val="single" w:sz="4" w:space="0" w:color="000000"/>
            </w:tcBorders>
            <w:vAlign w:val="center"/>
          </w:tcPr>
          <w:p w14:paraId="4F0D81F8"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Phong Điền</w:t>
            </w:r>
          </w:p>
        </w:tc>
        <w:tc>
          <w:tcPr>
            <w:tcW w:w="2127" w:type="dxa"/>
            <w:tcBorders>
              <w:top w:val="nil"/>
              <w:left w:val="nil"/>
              <w:bottom w:val="single" w:sz="4" w:space="0" w:color="000000"/>
              <w:right w:val="single" w:sz="4" w:space="0" w:color="000000"/>
            </w:tcBorders>
            <w:noWrap/>
            <w:vAlign w:val="bottom"/>
          </w:tcPr>
          <w:p w14:paraId="543FDF0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noWrap/>
            <w:vAlign w:val="bottom"/>
          </w:tcPr>
          <w:p w14:paraId="315D25B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63925ECD"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29B0833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13</w:t>
            </w:r>
          </w:p>
        </w:tc>
        <w:tc>
          <w:tcPr>
            <w:tcW w:w="4944" w:type="dxa"/>
            <w:tcBorders>
              <w:top w:val="nil"/>
              <w:left w:val="nil"/>
              <w:bottom w:val="single" w:sz="4" w:space="0" w:color="000000"/>
              <w:right w:val="single" w:sz="4" w:space="0" w:color="000000"/>
            </w:tcBorders>
            <w:vAlign w:val="center"/>
          </w:tcPr>
          <w:p w14:paraId="73A61297"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Phong Thái</w:t>
            </w:r>
          </w:p>
        </w:tc>
        <w:tc>
          <w:tcPr>
            <w:tcW w:w="2127" w:type="dxa"/>
            <w:tcBorders>
              <w:top w:val="nil"/>
              <w:left w:val="nil"/>
              <w:bottom w:val="single" w:sz="4" w:space="0" w:color="000000"/>
              <w:right w:val="single" w:sz="4" w:space="0" w:color="000000"/>
            </w:tcBorders>
            <w:noWrap/>
            <w:vAlign w:val="bottom"/>
          </w:tcPr>
          <w:p w14:paraId="45242D9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noWrap/>
            <w:vAlign w:val="bottom"/>
          </w:tcPr>
          <w:p w14:paraId="17F66BC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1292DA64"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014BDBA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14</w:t>
            </w:r>
          </w:p>
        </w:tc>
        <w:tc>
          <w:tcPr>
            <w:tcW w:w="4944" w:type="dxa"/>
            <w:tcBorders>
              <w:top w:val="nil"/>
              <w:left w:val="nil"/>
              <w:bottom w:val="single" w:sz="4" w:space="0" w:color="000000"/>
              <w:right w:val="single" w:sz="4" w:space="0" w:color="000000"/>
            </w:tcBorders>
            <w:vAlign w:val="center"/>
          </w:tcPr>
          <w:p w14:paraId="563769B1"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Phong Dinh</w:t>
            </w:r>
          </w:p>
        </w:tc>
        <w:tc>
          <w:tcPr>
            <w:tcW w:w="2127" w:type="dxa"/>
            <w:tcBorders>
              <w:top w:val="nil"/>
              <w:left w:val="nil"/>
              <w:bottom w:val="single" w:sz="4" w:space="0" w:color="000000"/>
              <w:right w:val="single" w:sz="4" w:space="0" w:color="000000"/>
            </w:tcBorders>
            <w:noWrap/>
            <w:vAlign w:val="bottom"/>
          </w:tcPr>
          <w:p w14:paraId="26DE901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434A405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699EABC3"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26D0FC2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15</w:t>
            </w:r>
          </w:p>
        </w:tc>
        <w:tc>
          <w:tcPr>
            <w:tcW w:w="4944" w:type="dxa"/>
            <w:tcBorders>
              <w:top w:val="nil"/>
              <w:left w:val="nil"/>
              <w:bottom w:val="single" w:sz="4" w:space="0" w:color="000000"/>
              <w:right w:val="single" w:sz="4" w:space="0" w:color="000000"/>
            </w:tcBorders>
            <w:vAlign w:val="center"/>
          </w:tcPr>
          <w:p w14:paraId="3A673FF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Phong Phú</w:t>
            </w:r>
          </w:p>
        </w:tc>
        <w:tc>
          <w:tcPr>
            <w:tcW w:w="2127" w:type="dxa"/>
            <w:tcBorders>
              <w:top w:val="nil"/>
              <w:left w:val="nil"/>
              <w:bottom w:val="single" w:sz="4" w:space="0" w:color="000000"/>
              <w:right w:val="single" w:sz="4" w:space="0" w:color="000000"/>
            </w:tcBorders>
            <w:noWrap/>
            <w:vAlign w:val="bottom"/>
          </w:tcPr>
          <w:p w14:paraId="260E872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noWrap/>
            <w:vAlign w:val="bottom"/>
          </w:tcPr>
          <w:p w14:paraId="1662DC0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62C20D9B"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073047C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16</w:t>
            </w:r>
          </w:p>
        </w:tc>
        <w:tc>
          <w:tcPr>
            <w:tcW w:w="4944" w:type="dxa"/>
            <w:tcBorders>
              <w:top w:val="nil"/>
              <w:left w:val="nil"/>
              <w:bottom w:val="single" w:sz="4" w:space="0" w:color="000000"/>
              <w:right w:val="single" w:sz="4" w:space="0" w:color="000000"/>
            </w:tcBorders>
            <w:vAlign w:val="center"/>
          </w:tcPr>
          <w:p w14:paraId="623EABBB"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Trạm Y tế xã Quảng Điền</w:t>
            </w:r>
          </w:p>
        </w:tc>
        <w:tc>
          <w:tcPr>
            <w:tcW w:w="2127" w:type="dxa"/>
            <w:tcBorders>
              <w:top w:val="nil"/>
              <w:left w:val="nil"/>
              <w:bottom w:val="single" w:sz="4" w:space="0" w:color="000000"/>
              <w:right w:val="single" w:sz="4" w:space="0" w:color="000000"/>
            </w:tcBorders>
            <w:noWrap/>
            <w:vAlign w:val="bottom"/>
          </w:tcPr>
          <w:p w14:paraId="194F0A3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08488FD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436886E2"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4990D47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17</w:t>
            </w:r>
          </w:p>
        </w:tc>
        <w:tc>
          <w:tcPr>
            <w:tcW w:w="4944" w:type="dxa"/>
            <w:tcBorders>
              <w:top w:val="nil"/>
              <w:left w:val="nil"/>
              <w:bottom w:val="single" w:sz="4" w:space="0" w:color="000000"/>
              <w:right w:val="single" w:sz="4" w:space="0" w:color="000000"/>
            </w:tcBorders>
            <w:vAlign w:val="center"/>
          </w:tcPr>
          <w:p w14:paraId="5434AFCD"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Trạm Y tế xã Đan Điền</w:t>
            </w:r>
          </w:p>
        </w:tc>
        <w:tc>
          <w:tcPr>
            <w:tcW w:w="2127" w:type="dxa"/>
            <w:tcBorders>
              <w:top w:val="nil"/>
              <w:left w:val="nil"/>
              <w:bottom w:val="single" w:sz="4" w:space="0" w:color="000000"/>
              <w:right w:val="single" w:sz="4" w:space="0" w:color="000000"/>
            </w:tcBorders>
            <w:noWrap/>
            <w:vAlign w:val="bottom"/>
          </w:tcPr>
          <w:p w14:paraId="0449370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07CFA13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70ED16A2"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1C0B660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18</w:t>
            </w:r>
          </w:p>
        </w:tc>
        <w:tc>
          <w:tcPr>
            <w:tcW w:w="4944" w:type="dxa"/>
            <w:tcBorders>
              <w:top w:val="nil"/>
              <w:left w:val="nil"/>
              <w:bottom w:val="single" w:sz="4" w:space="0" w:color="000000"/>
              <w:right w:val="single" w:sz="4" w:space="0" w:color="000000"/>
            </w:tcBorders>
            <w:vAlign w:val="center"/>
          </w:tcPr>
          <w:p w14:paraId="7C558017"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Trạm Y tế phường Phong Quảng</w:t>
            </w:r>
          </w:p>
        </w:tc>
        <w:tc>
          <w:tcPr>
            <w:tcW w:w="2127" w:type="dxa"/>
            <w:tcBorders>
              <w:top w:val="nil"/>
              <w:left w:val="nil"/>
              <w:bottom w:val="single" w:sz="4" w:space="0" w:color="000000"/>
              <w:right w:val="single" w:sz="4" w:space="0" w:color="000000"/>
            </w:tcBorders>
            <w:noWrap/>
            <w:vAlign w:val="center"/>
          </w:tcPr>
          <w:p w14:paraId="771FEDF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center"/>
          </w:tcPr>
          <w:p w14:paraId="1EF9D1A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0C556374"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528A47A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19</w:t>
            </w:r>
          </w:p>
        </w:tc>
        <w:tc>
          <w:tcPr>
            <w:tcW w:w="4944" w:type="dxa"/>
            <w:tcBorders>
              <w:top w:val="nil"/>
              <w:left w:val="nil"/>
              <w:bottom w:val="single" w:sz="4" w:space="0" w:color="000000"/>
              <w:right w:val="single" w:sz="4" w:space="0" w:color="000000"/>
            </w:tcBorders>
            <w:vAlign w:val="center"/>
          </w:tcPr>
          <w:p w14:paraId="1DEC9762"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xã Phú Vang</w:t>
            </w:r>
          </w:p>
        </w:tc>
        <w:tc>
          <w:tcPr>
            <w:tcW w:w="2127" w:type="dxa"/>
            <w:tcBorders>
              <w:top w:val="nil"/>
              <w:left w:val="nil"/>
              <w:bottom w:val="single" w:sz="4" w:space="0" w:color="000000"/>
              <w:right w:val="single" w:sz="4" w:space="0" w:color="000000"/>
            </w:tcBorders>
            <w:noWrap/>
            <w:vAlign w:val="bottom"/>
          </w:tcPr>
          <w:p w14:paraId="187854C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5B594FC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0C832B23"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42D4FF6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20</w:t>
            </w:r>
          </w:p>
        </w:tc>
        <w:tc>
          <w:tcPr>
            <w:tcW w:w="4944" w:type="dxa"/>
            <w:tcBorders>
              <w:top w:val="nil"/>
              <w:left w:val="nil"/>
              <w:bottom w:val="single" w:sz="4" w:space="0" w:color="000000"/>
              <w:right w:val="single" w:sz="4" w:space="0" w:color="000000"/>
            </w:tcBorders>
            <w:vAlign w:val="center"/>
          </w:tcPr>
          <w:p w14:paraId="0057F1D6"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xã Phú Hồ</w:t>
            </w:r>
          </w:p>
        </w:tc>
        <w:tc>
          <w:tcPr>
            <w:tcW w:w="2127" w:type="dxa"/>
            <w:tcBorders>
              <w:top w:val="nil"/>
              <w:left w:val="nil"/>
              <w:bottom w:val="single" w:sz="4" w:space="0" w:color="000000"/>
              <w:right w:val="single" w:sz="4" w:space="0" w:color="000000"/>
            </w:tcBorders>
            <w:noWrap/>
            <w:vAlign w:val="bottom"/>
          </w:tcPr>
          <w:p w14:paraId="48E54E2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1FF4C70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2482E831"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1F1A92E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21</w:t>
            </w:r>
          </w:p>
        </w:tc>
        <w:tc>
          <w:tcPr>
            <w:tcW w:w="4944" w:type="dxa"/>
            <w:tcBorders>
              <w:top w:val="nil"/>
              <w:left w:val="nil"/>
              <w:bottom w:val="single" w:sz="4" w:space="0" w:color="000000"/>
              <w:right w:val="single" w:sz="4" w:space="0" w:color="000000"/>
            </w:tcBorders>
            <w:vAlign w:val="center"/>
          </w:tcPr>
          <w:p w14:paraId="5982F37F"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xã Phú Vinh</w:t>
            </w:r>
          </w:p>
        </w:tc>
        <w:tc>
          <w:tcPr>
            <w:tcW w:w="2127" w:type="dxa"/>
            <w:tcBorders>
              <w:top w:val="nil"/>
              <w:left w:val="nil"/>
              <w:bottom w:val="single" w:sz="4" w:space="0" w:color="000000"/>
              <w:right w:val="single" w:sz="4" w:space="0" w:color="000000"/>
            </w:tcBorders>
            <w:noWrap/>
            <w:vAlign w:val="bottom"/>
          </w:tcPr>
          <w:p w14:paraId="0FC43CD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765E8E3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75285F45"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4D125E5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22</w:t>
            </w:r>
          </w:p>
        </w:tc>
        <w:tc>
          <w:tcPr>
            <w:tcW w:w="4944" w:type="dxa"/>
            <w:tcBorders>
              <w:top w:val="nil"/>
              <w:left w:val="nil"/>
              <w:bottom w:val="single" w:sz="4" w:space="0" w:color="000000"/>
              <w:right w:val="single" w:sz="4" w:space="0" w:color="000000"/>
            </w:tcBorders>
            <w:vAlign w:val="center"/>
          </w:tcPr>
          <w:p w14:paraId="54BB0953"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Hương Trà</w:t>
            </w:r>
          </w:p>
        </w:tc>
        <w:tc>
          <w:tcPr>
            <w:tcW w:w="2127" w:type="dxa"/>
            <w:tcBorders>
              <w:top w:val="nil"/>
              <w:left w:val="nil"/>
              <w:bottom w:val="single" w:sz="4" w:space="0" w:color="000000"/>
              <w:right w:val="single" w:sz="4" w:space="0" w:color="000000"/>
            </w:tcBorders>
            <w:noWrap/>
            <w:vAlign w:val="bottom"/>
          </w:tcPr>
          <w:p w14:paraId="2661927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083BB20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4B7AFD1C"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28DBDFE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23</w:t>
            </w:r>
          </w:p>
        </w:tc>
        <w:tc>
          <w:tcPr>
            <w:tcW w:w="4944" w:type="dxa"/>
            <w:tcBorders>
              <w:top w:val="nil"/>
              <w:left w:val="nil"/>
              <w:bottom w:val="single" w:sz="4" w:space="0" w:color="000000"/>
              <w:right w:val="single" w:sz="4" w:space="0" w:color="000000"/>
            </w:tcBorders>
            <w:vAlign w:val="center"/>
          </w:tcPr>
          <w:p w14:paraId="1628F131"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Kim Trà</w:t>
            </w:r>
          </w:p>
        </w:tc>
        <w:tc>
          <w:tcPr>
            <w:tcW w:w="2127" w:type="dxa"/>
            <w:tcBorders>
              <w:top w:val="nil"/>
              <w:left w:val="nil"/>
              <w:bottom w:val="single" w:sz="4" w:space="0" w:color="000000"/>
              <w:right w:val="single" w:sz="4" w:space="0" w:color="000000"/>
            </w:tcBorders>
            <w:noWrap/>
            <w:vAlign w:val="bottom"/>
          </w:tcPr>
          <w:p w14:paraId="3BB9A39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5BC5B9E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4EE6939E"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484CFB9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24</w:t>
            </w:r>
          </w:p>
        </w:tc>
        <w:tc>
          <w:tcPr>
            <w:tcW w:w="4944" w:type="dxa"/>
            <w:tcBorders>
              <w:top w:val="nil"/>
              <w:left w:val="nil"/>
              <w:bottom w:val="single" w:sz="4" w:space="0" w:color="000000"/>
              <w:right w:val="single" w:sz="4" w:space="0" w:color="000000"/>
            </w:tcBorders>
            <w:vAlign w:val="center"/>
          </w:tcPr>
          <w:p w14:paraId="4C5D3A61"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xã Bình Điền</w:t>
            </w:r>
          </w:p>
        </w:tc>
        <w:tc>
          <w:tcPr>
            <w:tcW w:w="2127" w:type="dxa"/>
            <w:tcBorders>
              <w:top w:val="nil"/>
              <w:left w:val="nil"/>
              <w:bottom w:val="single" w:sz="4" w:space="0" w:color="000000"/>
              <w:right w:val="single" w:sz="4" w:space="0" w:color="000000"/>
            </w:tcBorders>
            <w:noWrap/>
            <w:vAlign w:val="bottom"/>
          </w:tcPr>
          <w:p w14:paraId="2F95899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noWrap/>
            <w:vAlign w:val="bottom"/>
          </w:tcPr>
          <w:p w14:paraId="16CCEE8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r>
      <w:tr w:rsidR="0009446D" w14:paraId="636172DE"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7EB9FC8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25</w:t>
            </w:r>
          </w:p>
        </w:tc>
        <w:tc>
          <w:tcPr>
            <w:tcW w:w="4944" w:type="dxa"/>
            <w:tcBorders>
              <w:top w:val="nil"/>
              <w:left w:val="nil"/>
              <w:bottom w:val="single" w:sz="4" w:space="0" w:color="000000"/>
              <w:right w:val="single" w:sz="4" w:space="0" w:color="000000"/>
            </w:tcBorders>
            <w:vAlign w:val="center"/>
          </w:tcPr>
          <w:p w14:paraId="401A7322"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Hương Thủy</w:t>
            </w:r>
          </w:p>
        </w:tc>
        <w:tc>
          <w:tcPr>
            <w:tcW w:w="2127" w:type="dxa"/>
            <w:tcBorders>
              <w:top w:val="nil"/>
              <w:left w:val="nil"/>
              <w:bottom w:val="single" w:sz="4" w:space="0" w:color="000000"/>
              <w:right w:val="single" w:sz="4" w:space="0" w:color="000000"/>
            </w:tcBorders>
            <w:noWrap/>
            <w:vAlign w:val="bottom"/>
          </w:tcPr>
          <w:p w14:paraId="51BFA4F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4028416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7FC81C2F"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2C808AD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26</w:t>
            </w:r>
          </w:p>
        </w:tc>
        <w:tc>
          <w:tcPr>
            <w:tcW w:w="4944" w:type="dxa"/>
            <w:tcBorders>
              <w:top w:val="nil"/>
              <w:left w:val="nil"/>
              <w:bottom w:val="single" w:sz="4" w:space="0" w:color="000000"/>
              <w:right w:val="single" w:sz="4" w:space="0" w:color="000000"/>
            </w:tcBorders>
            <w:vAlign w:val="center"/>
          </w:tcPr>
          <w:p w14:paraId="5A5A1112"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Thanh Thủy</w:t>
            </w:r>
          </w:p>
        </w:tc>
        <w:tc>
          <w:tcPr>
            <w:tcW w:w="2127" w:type="dxa"/>
            <w:tcBorders>
              <w:top w:val="nil"/>
              <w:left w:val="nil"/>
              <w:bottom w:val="single" w:sz="4" w:space="0" w:color="000000"/>
              <w:right w:val="single" w:sz="4" w:space="0" w:color="000000"/>
            </w:tcBorders>
            <w:noWrap/>
            <w:vAlign w:val="bottom"/>
          </w:tcPr>
          <w:p w14:paraId="4C4DD2A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2126" w:type="dxa"/>
            <w:tcBorders>
              <w:top w:val="nil"/>
              <w:left w:val="nil"/>
              <w:bottom w:val="single" w:sz="4" w:space="0" w:color="000000"/>
              <w:right w:val="single" w:sz="4" w:space="0" w:color="000000"/>
            </w:tcBorders>
            <w:noWrap/>
            <w:vAlign w:val="bottom"/>
          </w:tcPr>
          <w:p w14:paraId="6096445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24F444A7"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3AEE36D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27</w:t>
            </w:r>
          </w:p>
        </w:tc>
        <w:tc>
          <w:tcPr>
            <w:tcW w:w="4944" w:type="dxa"/>
            <w:tcBorders>
              <w:top w:val="nil"/>
              <w:left w:val="nil"/>
              <w:bottom w:val="single" w:sz="4" w:space="0" w:color="000000"/>
              <w:right w:val="single" w:sz="4" w:space="0" w:color="000000"/>
            </w:tcBorders>
            <w:vAlign w:val="center"/>
          </w:tcPr>
          <w:p w14:paraId="5FBA3150"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Phú Bài</w:t>
            </w:r>
          </w:p>
        </w:tc>
        <w:tc>
          <w:tcPr>
            <w:tcW w:w="2127" w:type="dxa"/>
            <w:tcBorders>
              <w:top w:val="nil"/>
              <w:left w:val="nil"/>
              <w:bottom w:val="single" w:sz="4" w:space="0" w:color="000000"/>
              <w:right w:val="single" w:sz="4" w:space="0" w:color="000000"/>
            </w:tcBorders>
            <w:noWrap/>
            <w:vAlign w:val="bottom"/>
          </w:tcPr>
          <w:p w14:paraId="0502C32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560550A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r>
      <w:tr w:rsidR="0009446D" w14:paraId="4AC49570"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49FA8BA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28</w:t>
            </w:r>
          </w:p>
        </w:tc>
        <w:tc>
          <w:tcPr>
            <w:tcW w:w="4944" w:type="dxa"/>
            <w:tcBorders>
              <w:top w:val="nil"/>
              <w:left w:val="nil"/>
              <w:bottom w:val="single" w:sz="4" w:space="0" w:color="000000"/>
              <w:right w:val="single" w:sz="4" w:space="0" w:color="000000"/>
            </w:tcBorders>
            <w:vAlign w:val="center"/>
          </w:tcPr>
          <w:p w14:paraId="2BCCE029"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Trạm Y tế xã Chân Mây - Lăng Cô</w:t>
            </w:r>
          </w:p>
        </w:tc>
        <w:tc>
          <w:tcPr>
            <w:tcW w:w="2127" w:type="dxa"/>
            <w:tcBorders>
              <w:top w:val="nil"/>
              <w:left w:val="nil"/>
              <w:bottom w:val="single" w:sz="4" w:space="0" w:color="000000"/>
              <w:right w:val="single" w:sz="4" w:space="0" w:color="000000"/>
            </w:tcBorders>
            <w:noWrap/>
            <w:vAlign w:val="center"/>
          </w:tcPr>
          <w:p w14:paraId="6DC051D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center"/>
          </w:tcPr>
          <w:p w14:paraId="0610BA3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427EB7C2"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72A5D22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29</w:t>
            </w:r>
          </w:p>
        </w:tc>
        <w:tc>
          <w:tcPr>
            <w:tcW w:w="4944" w:type="dxa"/>
            <w:tcBorders>
              <w:top w:val="nil"/>
              <w:left w:val="nil"/>
              <w:bottom w:val="single" w:sz="4" w:space="0" w:color="000000"/>
              <w:right w:val="single" w:sz="4" w:space="0" w:color="000000"/>
            </w:tcBorders>
            <w:vAlign w:val="center"/>
          </w:tcPr>
          <w:p w14:paraId="5E7B6A7F"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Hưng Lộc  </w:t>
            </w:r>
          </w:p>
        </w:tc>
        <w:tc>
          <w:tcPr>
            <w:tcW w:w="2127" w:type="dxa"/>
            <w:tcBorders>
              <w:top w:val="nil"/>
              <w:left w:val="nil"/>
              <w:bottom w:val="single" w:sz="4" w:space="0" w:color="000000"/>
              <w:right w:val="single" w:sz="4" w:space="0" w:color="000000"/>
            </w:tcBorders>
            <w:noWrap/>
            <w:vAlign w:val="bottom"/>
          </w:tcPr>
          <w:p w14:paraId="3FB165A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noWrap/>
            <w:vAlign w:val="bottom"/>
          </w:tcPr>
          <w:p w14:paraId="13947CA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r>
      <w:tr w:rsidR="0009446D" w14:paraId="4BB06339"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125C63F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30</w:t>
            </w:r>
          </w:p>
        </w:tc>
        <w:tc>
          <w:tcPr>
            <w:tcW w:w="4944" w:type="dxa"/>
            <w:tcBorders>
              <w:top w:val="nil"/>
              <w:left w:val="nil"/>
              <w:bottom w:val="single" w:sz="4" w:space="0" w:color="000000"/>
              <w:right w:val="single" w:sz="4" w:space="0" w:color="000000"/>
            </w:tcBorders>
            <w:vAlign w:val="center"/>
          </w:tcPr>
          <w:p w14:paraId="7D7305EA"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Khe Tre  </w:t>
            </w:r>
          </w:p>
        </w:tc>
        <w:tc>
          <w:tcPr>
            <w:tcW w:w="2127" w:type="dxa"/>
            <w:tcBorders>
              <w:top w:val="nil"/>
              <w:left w:val="nil"/>
              <w:bottom w:val="single" w:sz="4" w:space="0" w:color="000000"/>
              <w:right w:val="single" w:sz="4" w:space="0" w:color="000000"/>
            </w:tcBorders>
            <w:noWrap/>
            <w:vAlign w:val="bottom"/>
          </w:tcPr>
          <w:p w14:paraId="40B6DB6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420B6F0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2B2CEDD6"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48DB543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31</w:t>
            </w:r>
          </w:p>
        </w:tc>
        <w:tc>
          <w:tcPr>
            <w:tcW w:w="4944" w:type="dxa"/>
            <w:tcBorders>
              <w:top w:val="nil"/>
              <w:left w:val="nil"/>
              <w:bottom w:val="single" w:sz="4" w:space="0" w:color="000000"/>
              <w:right w:val="single" w:sz="4" w:space="0" w:color="000000"/>
            </w:tcBorders>
            <w:vAlign w:val="center"/>
          </w:tcPr>
          <w:p w14:paraId="213A2835"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Long Quảng  </w:t>
            </w:r>
          </w:p>
        </w:tc>
        <w:tc>
          <w:tcPr>
            <w:tcW w:w="2127" w:type="dxa"/>
            <w:tcBorders>
              <w:top w:val="nil"/>
              <w:left w:val="nil"/>
              <w:bottom w:val="single" w:sz="4" w:space="0" w:color="000000"/>
              <w:right w:val="single" w:sz="4" w:space="0" w:color="000000"/>
            </w:tcBorders>
            <w:noWrap/>
            <w:vAlign w:val="bottom"/>
          </w:tcPr>
          <w:p w14:paraId="4F25408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noWrap/>
            <w:vAlign w:val="bottom"/>
          </w:tcPr>
          <w:p w14:paraId="6328B17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77BB4B7B"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75ACE8C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32</w:t>
            </w:r>
          </w:p>
        </w:tc>
        <w:tc>
          <w:tcPr>
            <w:tcW w:w="4944" w:type="dxa"/>
            <w:tcBorders>
              <w:top w:val="nil"/>
              <w:left w:val="nil"/>
              <w:bottom w:val="single" w:sz="4" w:space="0" w:color="000000"/>
              <w:right w:val="single" w:sz="4" w:space="0" w:color="000000"/>
            </w:tcBorders>
            <w:vAlign w:val="center"/>
          </w:tcPr>
          <w:p w14:paraId="056B29C9"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Lộc An  </w:t>
            </w:r>
          </w:p>
        </w:tc>
        <w:tc>
          <w:tcPr>
            <w:tcW w:w="2127" w:type="dxa"/>
            <w:tcBorders>
              <w:top w:val="nil"/>
              <w:left w:val="nil"/>
              <w:bottom w:val="single" w:sz="4" w:space="0" w:color="000000"/>
              <w:right w:val="single" w:sz="4" w:space="0" w:color="000000"/>
            </w:tcBorders>
            <w:noWrap/>
            <w:vAlign w:val="bottom"/>
          </w:tcPr>
          <w:p w14:paraId="7B2EB17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noWrap/>
            <w:vAlign w:val="bottom"/>
          </w:tcPr>
          <w:p w14:paraId="495C5F2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18648832"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674BB89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33</w:t>
            </w:r>
          </w:p>
        </w:tc>
        <w:tc>
          <w:tcPr>
            <w:tcW w:w="4944" w:type="dxa"/>
            <w:tcBorders>
              <w:top w:val="nil"/>
              <w:left w:val="nil"/>
              <w:bottom w:val="single" w:sz="4" w:space="0" w:color="000000"/>
              <w:right w:val="single" w:sz="4" w:space="0" w:color="000000"/>
            </w:tcBorders>
            <w:vAlign w:val="center"/>
          </w:tcPr>
          <w:p w14:paraId="5EF5BCCB"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Nam Đông  </w:t>
            </w:r>
          </w:p>
        </w:tc>
        <w:tc>
          <w:tcPr>
            <w:tcW w:w="2127" w:type="dxa"/>
            <w:tcBorders>
              <w:top w:val="nil"/>
              <w:left w:val="nil"/>
              <w:bottom w:val="single" w:sz="4" w:space="0" w:color="000000"/>
              <w:right w:val="single" w:sz="4" w:space="0" w:color="000000"/>
            </w:tcBorders>
            <w:noWrap/>
            <w:vAlign w:val="bottom"/>
          </w:tcPr>
          <w:p w14:paraId="1458913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24C799D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r w:rsidR="0009446D" w14:paraId="33D30819"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63C9B28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34</w:t>
            </w:r>
          </w:p>
        </w:tc>
        <w:tc>
          <w:tcPr>
            <w:tcW w:w="4944" w:type="dxa"/>
            <w:tcBorders>
              <w:top w:val="nil"/>
              <w:left w:val="nil"/>
              <w:bottom w:val="single" w:sz="4" w:space="0" w:color="000000"/>
              <w:right w:val="single" w:sz="4" w:space="0" w:color="000000"/>
            </w:tcBorders>
            <w:vAlign w:val="center"/>
          </w:tcPr>
          <w:p w14:paraId="4BD24F50"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Phú Lộc  </w:t>
            </w:r>
          </w:p>
        </w:tc>
        <w:tc>
          <w:tcPr>
            <w:tcW w:w="2127" w:type="dxa"/>
            <w:tcBorders>
              <w:top w:val="nil"/>
              <w:left w:val="nil"/>
              <w:bottom w:val="single" w:sz="4" w:space="0" w:color="000000"/>
              <w:right w:val="single" w:sz="4" w:space="0" w:color="000000"/>
            </w:tcBorders>
            <w:noWrap/>
            <w:vAlign w:val="bottom"/>
          </w:tcPr>
          <w:p w14:paraId="5E39965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noWrap/>
            <w:vAlign w:val="bottom"/>
          </w:tcPr>
          <w:p w14:paraId="62495F1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r>
      <w:tr w:rsidR="0009446D" w14:paraId="74E0E796"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41EA66C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35</w:t>
            </w:r>
          </w:p>
        </w:tc>
        <w:tc>
          <w:tcPr>
            <w:tcW w:w="4944" w:type="dxa"/>
            <w:tcBorders>
              <w:top w:val="nil"/>
              <w:left w:val="nil"/>
              <w:bottom w:val="single" w:sz="4" w:space="0" w:color="000000"/>
              <w:right w:val="single" w:sz="4" w:space="0" w:color="000000"/>
            </w:tcBorders>
            <w:vAlign w:val="center"/>
          </w:tcPr>
          <w:p w14:paraId="58757C8A"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Vinh Lộc  </w:t>
            </w:r>
          </w:p>
        </w:tc>
        <w:tc>
          <w:tcPr>
            <w:tcW w:w="2127" w:type="dxa"/>
            <w:tcBorders>
              <w:top w:val="nil"/>
              <w:left w:val="nil"/>
              <w:bottom w:val="single" w:sz="4" w:space="0" w:color="000000"/>
              <w:right w:val="single" w:sz="4" w:space="0" w:color="000000"/>
            </w:tcBorders>
            <w:noWrap/>
            <w:vAlign w:val="bottom"/>
          </w:tcPr>
          <w:p w14:paraId="2E37A65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27F4C97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r>
      <w:tr w:rsidR="0009446D" w14:paraId="703C6015"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7321692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36</w:t>
            </w:r>
          </w:p>
        </w:tc>
        <w:tc>
          <w:tcPr>
            <w:tcW w:w="4944" w:type="dxa"/>
            <w:tcBorders>
              <w:top w:val="nil"/>
              <w:left w:val="nil"/>
              <w:bottom w:val="single" w:sz="4" w:space="0" w:color="000000"/>
              <w:right w:val="single" w:sz="4" w:space="0" w:color="000000"/>
            </w:tcBorders>
            <w:vAlign w:val="center"/>
          </w:tcPr>
          <w:p w14:paraId="63CB6976"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A Lưới 1 </w:t>
            </w:r>
          </w:p>
        </w:tc>
        <w:tc>
          <w:tcPr>
            <w:tcW w:w="2127" w:type="dxa"/>
            <w:tcBorders>
              <w:top w:val="nil"/>
              <w:left w:val="nil"/>
              <w:bottom w:val="single" w:sz="4" w:space="0" w:color="000000"/>
              <w:right w:val="single" w:sz="4" w:space="0" w:color="000000"/>
            </w:tcBorders>
            <w:noWrap/>
            <w:vAlign w:val="bottom"/>
          </w:tcPr>
          <w:p w14:paraId="0D99B68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noWrap/>
            <w:vAlign w:val="bottom"/>
          </w:tcPr>
          <w:p w14:paraId="5CFCFB2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5B789D95"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573F001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37</w:t>
            </w:r>
          </w:p>
        </w:tc>
        <w:tc>
          <w:tcPr>
            <w:tcW w:w="4944" w:type="dxa"/>
            <w:tcBorders>
              <w:top w:val="nil"/>
              <w:left w:val="nil"/>
              <w:bottom w:val="single" w:sz="4" w:space="0" w:color="000000"/>
              <w:right w:val="single" w:sz="4" w:space="0" w:color="000000"/>
            </w:tcBorders>
            <w:vAlign w:val="center"/>
          </w:tcPr>
          <w:p w14:paraId="26F23829"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A Lưới 2 </w:t>
            </w:r>
          </w:p>
        </w:tc>
        <w:tc>
          <w:tcPr>
            <w:tcW w:w="2127" w:type="dxa"/>
            <w:tcBorders>
              <w:top w:val="nil"/>
              <w:left w:val="nil"/>
              <w:bottom w:val="single" w:sz="4" w:space="0" w:color="000000"/>
              <w:right w:val="single" w:sz="4" w:space="0" w:color="000000"/>
            </w:tcBorders>
            <w:noWrap/>
            <w:vAlign w:val="bottom"/>
          </w:tcPr>
          <w:p w14:paraId="3561484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2126" w:type="dxa"/>
            <w:tcBorders>
              <w:top w:val="nil"/>
              <w:left w:val="nil"/>
              <w:bottom w:val="single" w:sz="4" w:space="0" w:color="000000"/>
              <w:right w:val="single" w:sz="4" w:space="0" w:color="000000"/>
            </w:tcBorders>
            <w:noWrap/>
            <w:vAlign w:val="bottom"/>
          </w:tcPr>
          <w:p w14:paraId="701E74E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27DEF0AC"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3D42562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38</w:t>
            </w:r>
          </w:p>
        </w:tc>
        <w:tc>
          <w:tcPr>
            <w:tcW w:w="4944" w:type="dxa"/>
            <w:tcBorders>
              <w:top w:val="nil"/>
              <w:left w:val="nil"/>
              <w:bottom w:val="single" w:sz="4" w:space="0" w:color="000000"/>
              <w:right w:val="single" w:sz="4" w:space="0" w:color="000000"/>
            </w:tcBorders>
            <w:vAlign w:val="center"/>
          </w:tcPr>
          <w:p w14:paraId="34EF63F8"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A Lưới 3 </w:t>
            </w:r>
          </w:p>
        </w:tc>
        <w:tc>
          <w:tcPr>
            <w:tcW w:w="2127" w:type="dxa"/>
            <w:tcBorders>
              <w:top w:val="nil"/>
              <w:left w:val="nil"/>
              <w:bottom w:val="single" w:sz="4" w:space="0" w:color="000000"/>
              <w:right w:val="single" w:sz="4" w:space="0" w:color="000000"/>
            </w:tcBorders>
            <w:noWrap/>
            <w:vAlign w:val="bottom"/>
          </w:tcPr>
          <w:p w14:paraId="5EDAE01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0DD462C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7BEAB19D"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2EC3B1A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39</w:t>
            </w:r>
          </w:p>
        </w:tc>
        <w:tc>
          <w:tcPr>
            <w:tcW w:w="4944" w:type="dxa"/>
            <w:tcBorders>
              <w:top w:val="nil"/>
              <w:left w:val="nil"/>
              <w:bottom w:val="single" w:sz="4" w:space="0" w:color="000000"/>
              <w:right w:val="single" w:sz="4" w:space="0" w:color="000000"/>
            </w:tcBorders>
            <w:vAlign w:val="center"/>
          </w:tcPr>
          <w:p w14:paraId="248426B8"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A Lưới 4 </w:t>
            </w:r>
          </w:p>
        </w:tc>
        <w:tc>
          <w:tcPr>
            <w:tcW w:w="2127" w:type="dxa"/>
            <w:tcBorders>
              <w:top w:val="nil"/>
              <w:left w:val="nil"/>
              <w:bottom w:val="single" w:sz="4" w:space="0" w:color="000000"/>
              <w:right w:val="single" w:sz="4" w:space="0" w:color="000000"/>
            </w:tcBorders>
            <w:noWrap/>
            <w:vAlign w:val="bottom"/>
          </w:tcPr>
          <w:p w14:paraId="7CCE37C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2126" w:type="dxa"/>
            <w:tcBorders>
              <w:top w:val="nil"/>
              <w:left w:val="nil"/>
              <w:bottom w:val="single" w:sz="4" w:space="0" w:color="000000"/>
              <w:right w:val="single" w:sz="4" w:space="0" w:color="000000"/>
            </w:tcBorders>
            <w:noWrap/>
            <w:vAlign w:val="bottom"/>
          </w:tcPr>
          <w:p w14:paraId="0E3E024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r>
      <w:tr w:rsidR="0009446D" w14:paraId="675BD3D5" w14:textId="77777777">
        <w:trPr>
          <w:trHeight w:val="340"/>
        </w:trPr>
        <w:tc>
          <w:tcPr>
            <w:tcW w:w="585" w:type="dxa"/>
            <w:tcBorders>
              <w:top w:val="nil"/>
              <w:left w:val="single" w:sz="4" w:space="0" w:color="000000"/>
              <w:bottom w:val="single" w:sz="4" w:space="0" w:color="000000"/>
              <w:right w:val="single" w:sz="4" w:space="0" w:color="000000"/>
            </w:tcBorders>
            <w:shd w:val="clear" w:color="FFFFFF" w:fill="FFFFFF"/>
            <w:vAlign w:val="center"/>
          </w:tcPr>
          <w:p w14:paraId="75ACC0F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40</w:t>
            </w:r>
          </w:p>
        </w:tc>
        <w:tc>
          <w:tcPr>
            <w:tcW w:w="4944" w:type="dxa"/>
            <w:tcBorders>
              <w:top w:val="nil"/>
              <w:left w:val="nil"/>
              <w:bottom w:val="single" w:sz="4" w:space="0" w:color="000000"/>
              <w:right w:val="single" w:sz="4" w:space="0" w:color="000000"/>
            </w:tcBorders>
            <w:vAlign w:val="center"/>
          </w:tcPr>
          <w:p w14:paraId="7F743B37"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Trạm Y tế xã A Lưới 5 </w:t>
            </w:r>
          </w:p>
        </w:tc>
        <w:tc>
          <w:tcPr>
            <w:tcW w:w="2127" w:type="dxa"/>
            <w:tcBorders>
              <w:top w:val="nil"/>
              <w:left w:val="nil"/>
              <w:bottom w:val="single" w:sz="4" w:space="0" w:color="000000"/>
              <w:right w:val="single" w:sz="4" w:space="0" w:color="000000"/>
            </w:tcBorders>
            <w:noWrap/>
            <w:vAlign w:val="bottom"/>
          </w:tcPr>
          <w:p w14:paraId="2910ABB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2126" w:type="dxa"/>
            <w:tcBorders>
              <w:top w:val="nil"/>
              <w:left w:val="nil"/>
              <w:bottom w:val="single" w:sz="4" w:space="0" w:color="000000"/>
              <w:right w:val="single" w:sz="4" w:space="0" w:color="000000"/>
            </w:tcBorders>
            <w:noWrap/>
            <w:vAlign w:val="bottom"/>
          </w:tcPr>
          <w:p w14:paraId="7F97386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r>
    </w:tbl>
    <w:p w14:paraId="48DA7B81" w14:textId="77777777" w:rsidR="0009446D" w:rsidRDefault="0009446D">
      <w:pPr>
        <w:spacing w:before="120" w:line="276" w:lineRule="auto"/>
        <w:jc w:val="center"/>
        <w:rPr>
          <w:b/>
          <w:bCs/>
          <w:sz w:val="28"/>
          <w:szCs w:val="28"/>
          <w:lang w:val="en-US"/>
        </w:rPr>
      </w:pPr>
    </w:p>
    <w:p w14:paraId="00C0D7A3" w14:textId="77777777" w:rsidR="0009446D" w:rsidRDefault="00000000">
      <w:pPr>
        <w:rPr>
          <w:b/>
          <w:bCs/>
          <w:sz w:val="28"/>
          <w:szCs w:val="28"/>
        </w:rPr>
      </w:pPr>
      <w:r>
        <w:rPr>
          <w:b/>
          <w:bCs/>
          <w:sz w:val="28"/>
          <w:szCs w:val="28"/>
        </w:rPr>
        <w:br w:type="page"/>
      </w:r>
    </w:p>
    <w:p w14:paraId="011D3E8B" w14:textId="77777777" w:rsidR="0009446D" w:rsidRDefault="0009446D">
      <w:pPr>
        <w:spacing w:before="120" w:line="276" w:lineRule="auto"/>
        <w:jc w:val="center"/>
        <w:rPr>
          <w:b/>
          <w:bCs/>
          <w:sz w:val="28"/>
          <w:szCs w:val="28"/>
        </w:rPr>
        <w:sectPr w:rsidR="0009446D">
          <w:headerReference w:type="first" r:id="rId10"/>
          <w:pgSz w:w="11907" w:h="16840"/>
          <w:pgMar w:top="567" w:right="567" w:bottom="567" w:left="1134" w:header="624" w:footer="851" w:gutter="0"/>
          <w:pgNumType w:start="1"/>
          <w:cols w:space="720"/>
          <w:titlePg/>
          <w:docGrid w:linePitch="381"/>
        </w:sectPr>
      </w:pPr>
    </w:p>
    <w:p w14:paraId="59F5020F" w14:textId="77777777" w:rsidR="0009446D" w:rsidRDefault="00000000">
      <w:pPr>
        <w:spacing w:line="276" w:lineRule="auto"/>
        <w:jc w:val="center"/>
        <w:rPr>
          <w:b/>
          <w:bCs/>
          <w:kern w:val="28"/>
          <w:sz w:val="28"/>
          <w:szCs w:val="28"/>
          <w:lang w:val="nl-NL"/>
        </w:rPr>
      </w:pPr>
      <w:r>
        <w:rPr>
          <w:b/>
          <w:bCs/>
          <w:kern w:val="28"/>
          <w:sz w:val="28"/>
          <w:szCs w:val="28"/>
          <w:lang w:val="nl-NL"/>
        </w:rPr>
        <w:lastRenderedPageBreak/>
        <w:t>PHỤ LỤC 2</w:t>
      </w:r>
    </w:p>
    <w:p w14:paraId="275CDB31" w14:textId="77777777" w:rsidR="0009446D" w:rsidRDefault="00000000">
      <w:pPr>
        <w:spacing w:line="276" w:lineRule="auto"/>
        <w:jc w:val="center"/>
        <w:rPr>
          <w:rFonts w:eastAsia="Times New Roman"/>
          <w:b/>
          <w:bCs/>
          <w:color w:val="000000"/>
          <w:sz w:val="28"/>
          <w:szCs w:val="28"/>
          <w:lang w:val="en-US" w:eastAsia="vi-VN"/>
        </w:rPr>
      </w:pPr>
      <w:r>
        <w:rPr>
          <w:rFonts w:eastAsia="Times New Roman"/>
          <w:b/>
          <w:bCs/>
          <w:color w:val="000000"/>
          <w:sz w:val="28"/>
          <w:szCs w:val="28"/>
          <w:lang w:eastAsia="vi-VN"/>
        </w:rPr>
        <w:t xml:space="preserve">NHU CẦU TUYỂN DỤNG BÁC SĨ THEO VỊ TRÍ VIỆC LÀM </w:t>
      </w:r>
      <w:r>
        <w:rPr>
          <w:rFonts w:eastAsia="Times New Roman"/>
          <w:b/>
          <w:bCs/>
          <w:color w:val="000000"/>
          <w:sz w:val="28"/>
          <w:szCs w:val="28"/>
          <w:lang w:eastAsia="vi-VN"/>
        </w:rPr>
        <w:br/>
        <w:t>(Từ năm 2026 - 2030)</w:t>
      </w:r>
    </w:p>
    <w:p w14:paraId="3051BAF2" w14:textId="77777777" w:rsidR="0009446D" w:rsidRDefault="0009446D">
      <w:pPr>
        <w:jc w:val="center"/>
        <w:rPr>
          <w:b/>
          <w:bCs/>
          <w:kern w:val="28"/>
          <w:sz w:val="28"/>
          <w:szCs w:val="28"/>
          <w:lang w:val="en-US"/>
        </w:rPr>
      </w:pPr>
    </w:p>
    <w:tbl>
      <w:tblPr>
        <w:tblW w:w="10071" w:type="dxa"/>
        <w:tblInd w:w="-431" w:type="dxa"/>
        <w:tblLook w:val="04A0" w:firstRow="1" w:lastRow="0" w:firstColumn="1" w:lastColumn="0" w:noHBand="0" w:noVBand="1"/>
      </w:tblPr>
      <w:tblGrid>
        <w:gridCol w:w="534"/>
        <w:gridCol w:w="4027"/>
        <w:gridCol w:w="1437"/>
        <w:gridCol w:w="1843"/>
        <w:gridCol w:w="1134"/>
        <w:gridCol w:w="1120"/>
      </w:tblGrid>
      <w:tr w:rsidR="0009446D" w14:paraId="7136109F" w14:textId="77777777" w:rsidTr="003B4746">
        <w:trPr>
          <w:trHeight w:val="624"/>
          <w:tblHeader/>
        </w:trPr>
        <w:tc>
          <w:tcPr>
            <w:tcW w:w="510" w:type="dxa"/>
            <w:tcBorders>
              <w:top w:val="single" w:sz="4" w:space="0" w:color="auto"/>
              <w:left w:val="single" w:sz="4" w:space="0" w:color="auto"/>
              <w:bottom w:val="single" w:sz="4" w:space="0" w:color="auto"/>
              <w:right w:val="single" w:sz="4" w:space="0" w:color="auto"/>
            </w:tcBorders>
            <w:shd w:val="clear" w:color="FFFFFF" w:fill="FFFFFF"/>
            <w:vAlign w:val="center"/>
          </w:tcPr>
          <w:p w14:paraId="4A7DAF14"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Stt</w:t>
            </w:r>
          </w:p>
        </w:tc>
        <w:tc>
          <w:tcPr>
            <w:tcW w:w="4027" w:type="dxa"/>
            <w:tcBorders>
              <w:top w:val="single" w:sz="4" w:space="0" w:color="auto"/>
              <w:left w:val="nil"/>
              <w:bottom w:val="single" w:sz="4" w:space="0" w:color="auto"/>
              <w:right w:val="single" w:sz="4" w:space="0" w:color="auto"/>
            </w:tcBorders>
            <w:shd w:val="clear" w:color="FFFFFF" w:fill="FFFFFF"/>
            <w:vAlign w:val="center"/>
          </w:tcPr>
          <w:p w14:paraId="52B271F3"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Đơn vị</w:t>
            </w:r>
          </w:p>
        </w:tc>
        <w:tc>
          <w:tcPr>
            <w:tcW w:w="1437" w:type="dxa"/>
            <w:tcBorders>
              <w:top w:val="single" w:sz="4" w:space="0" w:color="auto"/>
              <w:left w:val="nil"/>
              <w:bottom w:val="single" w:sz="4" w:space="0" w:color="auto"/>
              <w:right w:val="single" w:sz="4" w:space="0" w:color="auto"/>
            </w:tcBorders>
            <w:shd w:val="clear" w:color="FFFFFF" w:fill="FFFFFF"/>
            <w:vAlign w:val="center"/>
          </w:tcPr>
          <w:p w14:paraId="469162F1" w14:textId="77777777" w:rsidR="003B4746" w:rsidRDefault="00000000">
            <w:pPr>
              <w:jc w:val="center"/>
              <w:rPr>
                <w:rFonts w:eastAsia="Times New Roman"/>
                <w:b/>
                <w:bCs/>
                <w:color w:val="000000"/>
                <w:sz w:val="26"/>
                <w:szCs w:val="26"/>
                <w:lang w:val="en-US" w:eastAsia="vi-VN"/>
              </w:rPr>
            </w:pPr>
            <w:r>
              <w:rPr>
                <w:rFonts w:eastAsia="Times New Roman"/>
                <w:b/>
                <w:bCs/>
                <w:color w:val="000000"/>
                <w:sz w:val="26"/>
                <w:szCs w:val="26"/>
                <w:lang w:eastAsia="vi-VN"/>
              </w:rPr>
              <w:t>Tiến sĩ</w:t>
            </w:r>
            <w:r w:rsidR="003B4746">
              <w:rPr>
                <w:rFonts w:eastAsia="Times New Roman"/>
                <w:b/>
                <w:bCs/>
                <w:color w:val="000000"/>
                <w:sz w:val="26"/>
                <w:szCs w:val="26"/>
                <w:lang w:val="en-US" w:eastAsia="vi-VN"/>
              </w:rPr>
              <w:t xml:space="preserve"> </w:t>
            </w:r>
          </w:p>
          <w:p w14:paraId="22CA4F65" w14:textId="49CC8830" w:rsidR="0009446D" w:rsidRDefault="003B4746">
            <w:pPr>
              <w:jc w:val="center"/>
              <w:rPr>
                <w:rFonts w:eastAsia="Times New Roman"/>
                <w:b/>
                <w:bCs/>
                <w:color w:val="000000"/>
                <w:sz w:val="26"/>
                <w:szCs w:val="26"/>
                <w:lang w:val="en-US" w:eastAsia="vi-VN"/>
              </w:rPr>
            </w:pPr>
            <w:r>
              <w:rPr>
                <w:rFonts w:eastAsia="Times New Roman"/>
                <w:b/>
                <w:bCs/>
                <w:color w:val="000000"/>
                <w:sz w:val="26"/>
                <w:szCs w:val="26"/>
                <w:lang w:val="en-US" w:eastAsia="vi-VN"/>
              </w:rPr>
              <w:t xml:space="preserve">bác sĩ, </w:t>
            </w:r>
          </w:p>
          <w:p w14:paraId="4654A08B" w14:textId="1D264E75" w:rsidR="0009446D" w:rsidRDefault="003B4746">
            <w:pPr>
              <w:jc w:val="center"/>
              <w:rPr>
                <w:rFonts w:eastAsia="Times New Roman"/>
                <w:b/>
                <w:bCs/>
                <w:color w:val="000000"/>
                <w:sz w:val="26"/>
                <w:szCs w:val="26"/>
                <w:lang w:val="en-US" w:eastAsia="vi-VN"/>
              </w:rPr>
            </w:pPr>
            <w:r>
              <w:rPr>
                <w:rFonts w:eastAsia="Times New Roman"/>
                <w:b/>
                <w:bCs/>
                <w:color w:val="000000"/>
                <w:sz w:val="26"/>
                <w:szCs w:val="26"/>
                <w:lang w:val="en-US" w:eastAsia="vi-VN"/>
              </w:rPr>
              <w:t>Bác sĩ chuyên khoa II</w:t>
            </w:r>
          </w:p>
        </w:tc>
        <w:tc>
          <w:tcPr>
            <w:tcW w:w="1843" w:type="dxa"/>
            <w:tcBorders>
              <w:top w:val="single" w:sz="4" w:space="0" w:color="auto"/>
              <w:left w:val="nil"/>
              <w:bottom w:val="single" w:sz="4" w:space="0" w:color="auto"/>
              <w:right w:val="single" w:sz="4" w:space="0" w:color="auto"/>
            </w:tcBorders>
            <w:shd w:val="clear" w:color="FFFFFF" w:fill="FFFFFF"/>
            <w:vAlign w:val="center"/>
          </w:tcPr>
          <w:p w14:paraId="0B5F0C87" w14:textId="3CD8D822" w:rsidR="0009446D" w:rsidRDefault="00000000" w:rsidP="003B4746">
            <w:pPr>
              <w:jc w:val="center"/>
              <w:rPr>
                <w:rFonts w:eastAsia="Times New Roman"/>
                <w:b/>
                <w:bCs/>
                <w:color w:val="000000"/>
                <w:sz w:val="26"/>
                <w:szCs w:val="26"/>
                <w:lang w:val="en-US" w:eastAsia="vi-VN"/>
              </w:rPr>
            </w:pPr>
            <w:r>
              <w:rPr>
                <w:rFonts w:eastAsia="Times New Roman"/>
                <w:b/>
                <w:bCs/>
                <w:color w:val="000000"/>
                <w:sz w:val="26"/>
                <w:szCs w:val="26"/>
                <w:lang w:eastAsia="vi-VN"/>
              </w:rPr>
              <w:t>Thạc sĩ</w:t>
            </w:r>
            <w:r>
              <w:rPr>
                <w:rFonts w:eastAsia="Times New Roman"/>
                <w:b/>
                <w:bCs/>
                <w:color w:val="000000"/>
                <w:sz w:val="26"/>
                <w:szCs w:val="26"/>
                <w:lang w:val="en-US" w:eastAsia="vi-VN"/>
              </w:rPr>
              <w:t xml:space="preserve"> bác sĩ,</w:t>
            </w:r>
            <w:r>
              <w:rPr>
                <w:rFonts w:eastAsia="Times New Roman"/>
                <w:b/>
                <w:bCs/>
                <w:color w:val="000000"/>
                <w:sz w:val="26"/>
                <w:szCs w:val="26"/>
                <w:lang w:eastAsia="vi-VN"/>
              </w:rPr>
              <w:t xml:space="preserve"> </w:t>
            </w:r>
            <w:r>
              <w:rPr>
                <w:rFonts w:eastAsia="Times New Roman"/>
                <w:b/>
                <w:bCs/>
                <w:color w:val="000000"/>
                <w:sz w:val="26"/>
                <w:szCs w:val="26"/>
                <w:lang w:eastAsia="vi-VN"/>
              </w:rPr>
              <w:br/>
              <w:t xml:space="preserve">Bác sĩ </w:t>
            </w:r>
            <w:r>
              <w:rPr>
                <w:rFonts w:eastAsia="Times New Roman"/>
                <w:b/>
                <w:bCs/>
                <w:color w:val="000000"/>
                <w:sz w:val="26"/>
                <w:szCs w:val="26"/>
                <w:lang w:val="en-US" w:eastAsia="vi-VN"/>
              </w:rPr>
              <w:t>chuyên khoa</w:t>
            </w:r>
            <w:r w:rsidR="003B4746">
              <w:rPr>
                <w:rFonts w:eastAsia="Times New Roman"/>
                <w:b/>
                <w:bCs/>
                <w:color w:val="000000"/>
                <w:sz w:val="26"/>
                <w:szCs w:val="26"/>
                <w:lang w:val="en-US" w:eastAsia="vi-VN"/>
              </w:rPr>
              <w:t xml:space="preserve"> I</w:t>
            </w:r>
            <w:r>
              <w:rPr>
                <w:rFonts w:eastAsia="Times New Roman"/>
                <w:b/>
                <w:bCs/>
                <w:color w:val="000000"/>
                <w:sz w:val="26"/>
                <w:szCs w:val="26"/>
                <w:lang w:eastAsia="vi-VN"/>
              </w:rPr>
              <w:t>,</w:t>
            </w:r>
            <w:r>
              <w:rPr>
                <w:rFonts w:eastAsia="Times New Roman"/>
                <w:b/>
                <w:bCs/>
                <w:color w:val="000000"/>
                <w:sz w:val="26"/>
                <w:szCs w:val="26"/>
                <w:lang w:eastAsia="vi-VN"/>
              </w:rPr>
              <w:br/>
              <w:t xml:space="preserve"> Bác sĩ Nội trú </w:t>
            </w:r>
          </w:p>
        </w:tc>
        <w:tc>
          <w:tcPr>
            <w:tcW w:w="1134" w:type="dxa"/>
            <w:tcBorders>
              <w:top w:val="single" w:sz="4" w:space="0" w:color="auto"/>
              <w:left w:val="nil"/>
              <w:bottom w:val="single" w:sz="4" w:space="0" w:color="auto"/>
              <w:right w:val="single" w:sz="4" w:space="0" w:color="auto"/>
            </w:tcBorders>
            <w:shd w:val="clear" w:color="FFFFFF" w:fill="FFFFFF"/>
            <w:noWrap/>
            <w:vAlign w:val="center"/>
          </w:tcPr>
          <w:p w14:paraId="587040B4"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Bác sĩ đa khoa</w:t>
            </w:r>
          </w:p>
        </w:tc>
        <w:tc>
          <w:tcPr>
            <w:tcW w:w="1120" w:type="dxa"/>
            <w:tcBorders>
              <w:top w:val="single" w:sz="4" w:space="0" w:color="auto"/>
              <w:left w:val="nil"/>
              <w:bottom w:val="single" w:sz="4" w:space="0" w:color="auto"/>
              <w:right w:val="single" w:sz="4" w:space="0" w:color="auto"/>
            </w:tcBorders>
            <w:shd w:val="clear" w:color="FFFFFF" w:fill="FFFFFF"/>
            <w:vAlign w:val="center"/>
          </w:tcPr>
          <w:p w14:paraId="656F12E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Tổng</w:t>
            </w:r>
          </w:p>
        </w:tc>
      </w:tr>
      <w:tr w:rsidR="0009446D" w14:paraId="2C955052"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2288DA3"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 </w:t>
            </w:r>
          </w:p>
        </w:tc>
        <w:tc>
          <w:tcPr>
            <w:tcW w:w="4027" w:type="dxa"/>
            <w:tcBorders>
              <w:top w:val="nil"/>
              <w:left w:val="nil"/>
              <w:bottom w:val="single" w:sz="4" w:space="0" w:color="auto"/>
              <w:right w:val="single" w:sz="4" w:space="0" w:color="auto"/>
            </w:tcBorders>
            <w:shd w:val="clear" w:color="FFFFFF" w:fill="FFFFFF"/>
            <w:vAlign w:val="center"/>
          </w:tcPr>
          <w:p w14:paraId="28CE7305"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Tổng toàn ngành</w:t>
            </w:r>
          </w:p>
        </w:tc>
        <w:tc>
          <w:tcPr>
            <w:tcW w:w="1437" w:type="dxa"/>
            <w:tcBorders>
              <w:top w:val="nil"/>
              <w:left w:val="nil"/>
              <w:bottom w:val="single" w:sz="4" w:space="0" w:color="auto"/>
              <w:right w:val="single" w:sz="4" w:space="0" w:color="auto"/>
            </w:tcBorders>
            <w:shd w:val="clear" w:color="FFFFFF" w:fill="FFFFFF"/>
            <w:vAlign w:val="center"/>
          </w:tcPr>
          <w:p w14:paraId="131F4143"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5</w:t>
            </w:r>
          </w:p>
        </w:tc>
        <w:tc>
          <w:tcPr>
            <w:tcW w:w="1843" w:type="dxa"/>
            <w:tcBorders>
              <w:top w:val="nil"/>
              <w:left w:val="nil"/>
              <w:bottom w:val="single" w:sz="4" w:space="0" w:color="auto"/>
              <w:right w:val="single" w:sz="4" w:space="0" w:color="auto"/>
            </w:tcBorders>
            <w:shd w:val="clear" w:color="FFFFFF" w:fill="FFFFFF"/>
            <w:vAlign w:val="center"/>
          </w:tcPr>
          <w:p w14:paraId="311774E4"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75</w:t>
            </w:r>
          </w:p>
        </w:tc>
        <w:tc>
          <w:tcPr>
            <w:tcW w:w="1134" w:type="dxa"/>
            <w:tcBorders>
              <w:top w:val="nil"/>
              <w:left w:val="nil"/>
              <w:bottom w:val="single" w:sz="4" w:space="0" w:color="auto"/>
              <w:right w:val="single" w:sz="4" w:space="0" w:color="auto"/>
            </w:tcBorders>
            <w:shd w:val="clear" w:color="FFFFFF" w:fill="FFFFFF"/>
            <w:vAlign w:val="center"/>
          </w:tcPr>
          <w:p w14:paraId="6BEC2897"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196</w:t>
            </w:r>
          </w:p>
        </w:tc>
        <w:tc>
          <w:tcPr>
            <w:tcW w:w="1120" w:type="dxa"/>
            <w:tcBorders>
              <w:top w:val="nil"/>
              <w:left w:val="nil"/>
              <w:bottom w:val="single" w:sz="4" w:space="0" w:color="auto"/>
              <w:right w:val="single" w:sz="4" w:space="0" w:color="auto"/>
            </w:tcBorders>
            <w:noWrap/>
            <w:vAlign w:val="bottom"/>
          </w:tcPr>
          <w:p w14:paraId="5DDE19EC"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276</w:t>
            </w:r>
          </w:p>
        </w:tc>
      </w:tr>
      <w:tr w:rsidR="0009446D" w14:paraId="758E43C4"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77372E9B"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I</w:t>
            </w:r>
          </w:p>
        </w:tc>
        <w:tc>
          <w:tcPr>
            <w:tcW w:w="4027" w:type="dxa"/>
            <w:tcBorders>
              <w:top w:val="nil"/>
              <w:left w:val="nil"/>
              <w:bottom w:val="single" w:sz="4" w:space="0" w:color="auto"/>
              <w:right w:val="single" w:sz="4" w:space="0" w:color="auto"/>
            </w:tcBorders>
            <w:shd w:val="clear" w:color="FFFFFF" w:fill="FFFFFF"/>
            <w:vAlign w:val="center"/>
          </w:tcPr>
          <w:p w14:paraId="1B03E1D4" w14:textId="77777777" w:rsidR="0009446D" w:rsidRDefault="00000000">
            <w:pPr>
              <w:rPr>
                <w:rFonts w:eastAsia="Times New Roman"/>
                <w:b/>
                <w:bCs/>
                <w:color w:val="000000"/>
                <w:sz w:val="26"/>
                <w:szCs w:val="26"/>
                <w:lang w:eastAsia="vi-VN"/>
              </w:rPr>
            </w:pPr>
            <w:r>
              <w:rPr>
                <w:rFonts w:eastAsia="Times New Roman"/>
                <w:b/>
                <w:bCs/>
                <w:color w:val="000000"/>
                <w:sz w:val="26"/>
                <w:szCs w:val="26"/>
                <w:lang w:eastAsia="vi-VN"/>
              </w:rPr>
              <w:t>Tuyến tỉnh</w:t>
            </w:r>
          </w:p>
        </w:tc>
        <w:tc>
          <w:tcPr>
            <w:tcW w:w="1437" w:type="dxa"/>
            <w:tcBorders>
              <w:top w:val="nil"/>
              <w:left w:val="nil"/>
              <w:bottom w:val="single" w:sz="4" w:space="0" w:color="auto"/>
              <w:right w:val="single" w:sz="4" w:space="0" w:color="auto"/>
            </w:tcBorders>
            <w:shd w:val="clear" w:color="FFFFFF" w:fill="FFFFFF"/>
            <w:vAlign w:val="center"/>
          </w:tcPr>
          <w:p w14:paraId="7EFB3CA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w:t>
            </w:r>
          </w:p>
        </w:tc>
        <w:tc>
          <w:tcPr>
            <w:tcW w:w="1843" w:type="dxa"/>
            <w:tcBorders>
              <w:top w:val="nil"/>
              <w:left w:val="nil"/>
              <w:bottom w:val="single" w:sz="4" w:space="0" w:color="auto"/>
              <w:right w:val="single" w:sz="4" w:space="0" w:color="auto"/>
            </w:tcBorders>
            <w:shd w:val="clear" w:color="FFFFFF" w:fill="FFFFFF"/>
            <w:vAlign w:val="center"/>
          </w:tcPr>
          <w:p w14:paraId="0753E809"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24</w:t>
            </w:r>
          </w:p>
        </w:tc>
        <w:tc>
          <w:tcPr>
            <w:tcW w:w="1134" w:type="dxa"/>
            <w:tcBorders>
              <w:top w:val="nil"/>
              <w:left w:val="nil"/>
              <w:bottom w:val="single" w:sz="4" w:space="0" w:color="auto"/>
              <w:right w:val="single" w:sz="4" w:space="0" w:color="auto"/>
            </w:tcBorders>
            <w:shd w:val="clear" w:color="FFFFFF" w:fill="FFFFFF"/>
            <w:vAlign w:val="center"/>
          </w:tcPr>
          <w:p w14:paraId="38F94875"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27</w:t>
            </w:r>
          </w:p>
        </w:tc>
        <w:tc>
          <w:tcPr>
            <w:tcW w:w="1120" w:type="dxa"/>
            <w:tcBorders>
              <w:top w:val="nil"/>
              <w:left w:val="nil"/>
              <w:bottom w:val="single" w:sz="4" w:space="0" w:color="auto"/>
              <w:right w:val="single" w:sz="4" w:space="0" w:color="auto"/>
            </w:tcBorders>
            <w:noWrap/>
            <w:vAlign w:val="bottom"/>
          </w:tcPr>
          <w:p w14:paraId="4E5D8A44"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54</w:t>
            </w:r>
          </w:p>
        </w:tc>
      </w:tr>
      <w:tr w:rsidR="0009446D" w14:paraId="2F01CB1F"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6DCABA1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4027" w:type="dxa"/>
            <w:tcBorders>
              <w:top w:val="nil"/>
              <w:left w:val="nil"/>
              <w:bottom w:val="single" w:sz="4" w:space="0" w:color="auto"/>
              <w:right w:val="single" w:sz="4" w:space="0" w:color="auto"/>
            </w:tcBorders>
            <w:vAlign w:val="center"/>
          </w:tcPr>
          <w:p w14:paraId="15515F1E"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BV Đa khoa Bình Điền</w:t>
            </w:r>
          </w:p>
        </w:tc>
        <w:tc>
          <w:tcPr>
            <w:tcW w:w="1437" w:type="dxa"/>
            <w:tcBorders>
              <w:top w:val="nil"/>
              <w:left w:val="nil"/>
              <w:bottom w:val="single" w:sz="4" w:space="0" w:color="auto"/>
              <w:right w:val="single" w:sz="4" w:space="0" w:color="auto"/>
            </w:tcBorders>
            <w:shd w:val="clear" w:color="FFFFFF" w:fill="FFFFFF"/>
            <w:noWrap/>
            <w:vAlign w:val="center"/>
          </w:tcPr>
          <w:p w14:paraId="6DBAD13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32FA457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4646B4B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1120" w:type="dxa"/>
            <w:tcBorders>
              <w:top w:val="nil"/>
              <w:left w:val="nil"/>
              <w:bottom w:val="single" w:sz="4" w:space="0" w:color="auto"/>
              <w:right w:val="single" w:sz="4" w:space="0" w:color="auto"/>
            </w:tcBorders>
            <w:noWrap/>
            <w:vAlign w:val="bottom"/>
          </w:tcPr>
          <w:p w14:paraId="219011A6"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4</w:t>
            </w:r>
          </w:p>
        </w:tc>
      </w:tr>
      <w:tr w:rsidR="0009446D" w14:paraId="28A6C492"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72DA387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4027" w:type="dxa"/>
            <w:tcBorders>
              <w:top w:val="nil"/>
              <w:left w:val="nil"/>
              <w:bottom w:val="single" w:sz="4" w:space="0" w:color="auto"/>
              <w:right w:val="single" w:sz="4" w:space="0" w:color="auto"/>
            </w:tcBorders>
            <w:vAlign w:val="center"/>
          </w:tcPr>
          <w:p w14:paraId="38B5A6D1"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BV Da liễu</w:t>
            </w:r>
          </w:p>
        </w:tc>
        <w:tc>
          <w:tcPr>
            <w:tcW w:w="1437" w:type="dxa"/>
            <w:tcBorders>
              <w:top w:val="nil"/>
              <w:left w:val="nil"/>
              <w:bottom w:val="single" w:sz="4" w:space="0" w:color="auto"/>
              <w:right w:val="single" w:sz="4" w:space="0" w:color="auto"/>
            </w:tcBorders>
            <w:shd w:val="clear" w:color="FFFFFF" w:fill="FFFFFF"/>
            <w:noWrap/>
            <w:vAlign w:val="center"/>
          </w:tcPr>
          <w:p w14:paraId="2BCD7B9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050A22C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34" w:type="dxa"/>
            <w:tcBorders>
              <w:top w:val="nil"/>
              <w:left w:val="nil"/>
              <w:bottom w:val="single" w:sz="4" w:space="0" w:color="auto"/>
              <w:right w:val="single" w:sz="4" w:space="0" w:color="auto"/>
            </w:tcBorders>
            <w:shd w:val="clear" w:color="FFFFFF" w:fill="FFFFFF"/>
            <w:noWrap/>
            <w:vAlign w:val="center"/>
          </w:tcPr>
          <w:p w14:paraId="70E4C92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20" w:type="dxa"/>
            <w:tcBorders>
              <w:top w:val="nil"/>
              <w:left w:val="nil"/>
              <w:bottom w:val="single" w:sz="4" w:space="0" w:color="auto"/>
              <w:right w:val="single" w:sz="4" w:space="0" w:color="auto"/>
            </w:tcBorders>
            <w:noWrap/>
            <w:vAlign w:val="bottom"/>
          </w:tcPr>
          <w:p w14:paraId="1405414C"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w:t>
            </w:r>
          </w:p>
        </w:tc>
      </w:tr>
      <w:tr w:rsidR="0009446D" w14:paraId="33A8584B"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0CFE53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4027" w:type="dxa"/>
            <w:tcBorders>
              <w:top w:val="nil"/>
              <w:left w:val="nil"/>
              <w:bottom w:val="single" w:sz="4" w:space="0" w:color="auto"/>
              <w:right w:val="single" w:sz="4" w:space="0" w:color="auto"/>
            </w:tcBorders>
            <w:vAlign w:val="center"/>
          </w:tcPr>
          <w:p w14:paraId="62993017"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BV Phục hồi chức năng</w:t>
            </w:r>
          </w:p>
        </w:tc>
        <w:tc>
          <w:tcPr>
            <w:tcW w:w="1437" w:type="dxa"/>
            <w:tcBorders>
              <w:top w:val="nil"/>
              <w:left w:val="nil"/>
              <w:bottom w:val="single" w:sz="4" w:space="0" w:color="auto"/>
              <w:right w:val="single" w:sz="4" w:space="0" w:color="auto"/>
            </w:tcBorders>
            <w:shd w:val="clear" w:color="FFFFFF" w:fill="FFFFFF"/>
            <w:noWrap/>
            <w:vAlign w:val="center"/>
          </w:tcPr>
          <w:p w14:paraId="29D6DCA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843" w:type="dxa"/>
            <w:tcBorders>
              <w:top w:val="nil"/>
              <w:left w:val="nil"/>
              <w:bottom w:val="single" w:sz="4" w:space="0" w:color="auto"/>
              <w:right w:val="single" w:sz="4" w:space="0" w:color="auto"/>
            </w:tcBorders>
            <w:shd w:val="clear" w:color="FFFFFF" w:fill="FFFFFF"/>
            <w:noWrap/>
            <w:vAlign w:val="center"/>
          </w:tcPr>
          <w:p w14:paraId="32DB43D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34" w:type="dxa"/>
            <w:tcBorders>
              <w:top w:val="nil"/>
              <w:left w:val="nil"/>
              <w:bottom w:val="single" w:sz="4" w:space="0" w:color="auto"/>
              <w:right w:val="single" w:sz="4" w:space="0" w:color="auto"/>
            </w:tcBorders>
            <w:shd w:val="clear" w:color="FFFFFF" w:fill="FFFFFF"/>
            <w:noWrap/>
            <w:vAlign w:val="center"/>
          </w:tcPr>
          <w:p w14:paraId="20C654C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73AFA05F"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6</w:t>
            </w:r>
          </w:p>
        </w:tc>
      </w:tr>
      <w:tr w:rsidR="0009446D" w14:paraId="693F66F4"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5C5011C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4027" w:type="dxa"/>
            <w:tcBorders>
              <w:top w:val="nil"/>
              <w:left w:val="nil"/>
              <w:bottom w:val="single" w:sz="4" w:space="0" w:color="auto"/>
              <w:right w:val="single" w:sz="4" w:space="0" w:color="auto"/>
            </w:tcBorders>
            <w:vAlign w:val="center"/>
          </w:tcPr>
          <w:p w14:paraId="06C70C03"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BV Y học cổ truyền</w:t>
            </w:r>
          </w:p>
        </w:tc>
        <w:tc>
          <w:tcPr>
            <w:tcW w:w="1437" w:type="dxa"/>
            <w:tcBorders>
              <w:top w:val="nil"/>
              <w:left w:val="nil"/>
              <w:bottom w:val="single" w:sz="4" w:space="0" w:color="auto"/>
              <w:right w:val="single" w:sz="4" w:space="0" w:color="auto"/>
            </w:tcBorders>
            <w:shd w:val="clear" w:color="FFFFFF" w:fill="FFFFFF"/>
            <w:noWrap/>
            <w:vAlign w:val="center"/>
          </w:tcPr>
          <w:p w14:paraId="1D24873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1D63FE5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2020C2F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20" w:type="dxa"/>
            <w:tcBorders>
              <w:top w:val="nil"/>
              <w:left w:val="nil"/>
              <w:bottom w:val="single" w:sz="4" w:space="0" w:color="auto"/>
              <w:right w:val="single" w:sz="4" w:space="0" w:color="auto"/>
            </w:tcBorders>
            <w:noWrap/>
            <w:vAlign w:val="bottom"/>
          </w:tcPr>
          <w:p w14:paraId="23E37D01"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0</w:t>
            </w:r>
          </w:p>
        </w:tc>
      </w:tr>
      <w:tr w:rsidR="0009446D" w14:paraId="2FC496FB"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05D857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4027" w:type="dxa"/>
            <w:tcBorders>
              <w:top w:val="nil"/>
              <w:left w:val="nil"/>
              <w:bottom w:val="single" w:sz="4" w:space="0" w:color="auto"/>
              <w:right w:val="single" w:sz="4" w:space="0" w:color="auto"/>
            </w:tcBorders>
            <w:vAlign w:val="center"/>
          </w:tcPr>
          <w:p w14:paraId="5ED521FB" w14:textId="77777777" w:rsidR="0009446D" w:rsidRDefault="00000000">
            <w:pPr>
              <w:rPr>
                <w:rFonts w:eastAsia="Times New Roman"/>
                <w:color w:val="000000"/>
                <w:sz w:val="26"/>
                <w:szCs w:val="26"/>
                <w:lang w:val="en-US" w:eastAsia="vi-VN"/>
              </w:rPr>
            </w:pPr>
            <w:r>
              <w:rPr>
                <w:rFonts w:eastAsia="Times New Roman"/>
                <w:color w:val="000000"/>
                <w:sz w:val="26"/>
                <w:szCs w:val="26"/>
                <w:lang w:eastAsia="vi-VN"/>
              </w:rPr>
              <w:t xml:space="preserve">BV Răng Hàm Mặt </w:t>
            </w:r>
          </w:p>
        </w:tc>
        <w:tc>
          <w:tcPr>
            <w:tcW w:w="1437" w:type="dxa"/>
            <w:tcBorders>
              <w:top w:val="nil"/>
              <w:left w:val="nil"/>
              <w:bottom w:val="single" w:sz="4" w:space="0" w:color="auto"/>
              <w:right w:val="single" w:sz="4" w:space="0" w:color="auto"/>
            </w:tcBorders>
            <w:shd w:val="clear" w:color="FFFFFF" w:fill="FFFFFF"/>
            <w:noWrap/>
            <w:vAlign w:val="center"/>
          </w:tcPr>
          <w:p w14:paraId="3185838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6A13E11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34" w:type="dxa"/>
            <w:tcBorders>
              <w:top w:val="nil"/>
              <w:left w:val="nil"/>
              <w:bottom w:val="single" w:sz="4" w:space="0" w:color="auto"/>
              <w:right w:val="single" w:sz="4" w:space="0" w:color="auto"/>
            </w:tcBorders>
            <w:shd w:val="clear" w:color="FFFFFF" w:fill="FFFFFF"/>
            <w:noWrap/>
            <w:vAlign w:val="center"/>
          </w:tcPr>
          <w:p w14:paraId="17AEB2F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20" w:type="dxa"/>
            <w:tcBorders>
              <w:top w:val="nil"/>
              <w:left w:val="nil"/>
              <w:bottom w:val="single" w:sz="4" w:space="0" w:color="auto"/>
              <w:right w:val="single" w:sz="4" w:space="0" w:color="auto"/>
            </w:tcBorders>
            <w:noWrap/>
            <w:vAlign w:val="bottom"/>
          </w:tcPr>
          <w:p w14:paraId="241409B1"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w:t>
            </w:r>
          </w:p>
        </w:tc>
      </w:tr>
      <w:tr w:rsidR="0009446D" w14:paraId="5F780AD6"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3E0E03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c>
          <w:tcPr>
            <w:tcW w:w="4027" w:type="dxa"/>
            <w:tcBorders>
              <w:top w:val="nil"/>
              <w:left w:val="nil"/>
              <w:bottom w:val="single" w:sz="4" w:space="0" w:color="auto"/>
              <w:right w:val="single" w:sz="4" w:space="0" w:color="auto"/>
            </w:tcBorders>
            <w:vAlign w:val="center"/>
          </w:tcPr>
          <w:p w14:paraId="05059CCF" w14:textId="77777777" w:rsidR="0009446D" w:rsidRDefault="00000000">
            <w:pPr>
              <w:rPr>
                <w:rFonts w:eastAsia="Times New Roman"/>
                <w:color w:val="000000"/>
                <w:sz w:val="26"/>
                <w:szCs w:val="26"/>
                <w:lang w:val="en-US" w:eastAsia="vi-VN"/>
              </w:rPr>
            </w:pPr>
            <w:r>
              <w:rPr>
                <w:rFonts w:eastAsia="Times New Roman"/>
                <w:color w:val="000000"/>
                <w:sz w:val="26"/>
                <w:szCs w:val="26"/>
                <w:lang w:eastAsia="vi-VN"/>
              </w:rPr>
              <w:t xml:space="preserve">BV Tâm thần </w:t>
            </w:r>
          </w:p>
        </w:tc>
        <w:tc>
          <w:tcPr>
            <w:tcW w:w="1437" w:type="dxa"/>
            <w:tcBorders>
              <w:top w:val="nil"/>
              <w:left w:val="nil"/>
              <w:bottom w:val="single" w:sz="4" w:space="0" w:color="auto"/>
              <w:right w:val="single" w:sz="4" w:space="0" w:color="auto"/>
            </w:tcBorders>
            <w:shd w:val="clear" w:color="FFFFFF" w:fill="FFFFFF"/>
            <w:noWrap/>
            <w:vAlign w:val="center"/>
          </w:tcPr>
          <w:p w14:paraId="435D5EF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70119C5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34" w:type="dxa"/>
            <w:tcBorders>
              <w:top w:val="nil"/>
              <w:left w:val="nil"/>
              <w:bottom w:val="single" w:sz="4" w:space="0" w:color="auto"/>
              <w:right w:val="single" w:sz="4" w:space="0" w:color="auto"/>
            </w:tcBorders>
            <w:shd w:val="clear" w:color="FFFFFF" w:fill="FFFFFF"/>
            <w:noWrap/>
            <w:vAlign w:val="center"/>
          </w:tcPr>
          <w:p w14:paraId="6EA7E20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20" w:type="dxa"/>
            <w:tcBorders>
              <w:top w:val="nil"/>
              <w:left w:val="nil"/>
              <w:bottom w:val="single" w:sz="4" w:space="0" w:color="auto"/>
              <w:right w:val="single" w:sz="4" w:space="0" w:color="auto"/>
            </w:tcBorders>
            <w:noWrap/>
            <w:vAlign w:val="bottom"/>
          </w:tcPr>
          <w:p w14:paraId="39968BA5"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w:t>
            </w:r>
          </w:p>
        </w:tc>
      </w:tr>
      <w:tr w:rsidR="0009446D" w14:paraId="025E3FDC"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B44A20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7</w:t>
            </w:r>
          </w:p>
        </w:tc>
        <w:tc>
          <w:tcPr>
            <w:tcW w:w="4027" w:type="dxa"/>
            <w:tcBorders>
              <w:top w:val="nil"/>
              <w:left w:val="nil"/>
              <w:bottom w:val="single" w:sz="4" w:space="0" w:color="auto"/>
              <w:right w:val="single" w:sz="4" w:space="0" w:color="auto"/>
            </w:tcBorders>
            <w:vAlign w:val="center"/>
          </w:tcPr>
          <w:p w14:paraId="33091B7F"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Bệnh viện Phổi</w:t>
            </w:r>
          </w:p>
        </w:tc>
        <w:tc>
          <w:tcPr>
            <w:tcW w:w="1437" w:type="dxa"/>
            <w:tcBorders>
              <w:top w:val="nil"/>
              <w:left w:val="nil"/>
              <w:bottom w:val="single" w:sz="4" w:space="0" w:color="auto"/>
              <w:right w:val="single" w:sz="4" w:space="0" w:color="auto"/>
            </w:tcBorders>
            <w:shd w:val="clear" w:color="FFFFFF" w:fill="FFFFFF"/>
            <w:noWrap/>
            <w:vAlign w:val="center"/>
          </w:tcPr>
          <w:p w14:paraId="7F70A40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843" w:type="dxa"/>
            <w:tcBorders>
              <w:top w:val="nil"/>
              <w:left w:val="nil"/>
              <w:bottom w:val="single" w:sz="4" w:space="0" w:color="auto"/>
              <w:right w:val="single" w:sz="4" w:space="0" w:color="auto"/>
            </w:tcBorders>
            <w:shd w:val="clear" w:color="FFFFFF" w:fill="FFFFFF"/>
            <w:noWrap/>
            <w:vAlign w:val="center"/>
          </w:tcPr>
          <w:p w14:paraId="1F50EED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34" w:type="dxa"/>
            <w:tcBorders>
              <w:top w:val="nil"/>
              <w:left w:val="nil"/>
              <w:bottom w:val="single" w:sz="4" w:space="0" w:color="auto"/>
              <w:right w:val="single" w:sz="4" w:space="0" w:color="auto"/>
            </w:tcBorders>
            <w:shd w:val="clear" w:color="FFFFFF" w:fill="FFFFFF"/>
            <w:noWrap/>
            <w:vAlign w:val="center"/>
          </w:tcPr>
          <w:p w14:paraId="7EE8842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3922AD47"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6</w:t>
            </w:r>
          </w:p>
        </w:tc>
      </w:tr>
      <w:tr w:rsidR="0009446D" w14:paraId="3BB11439"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74C47DD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8</w:t>
            </w:r>
          </w:p>
        </w:tc>
        <w:tc>
          <w:tcPr>
            <w:tcW w:w="4027" w:type="dxa"/>
            <w:tcBorders>
              <w:top w:val="nil"/>
              <w:left w:val="nil"/>
              <w:bottom w:val="single" w:sz="4" w:space="0" w:color="auto"/>
              <w:right w:val="single" w:sz="4" w:space="0" w:color="auto"/>
            </w:tcBorders>
            <w:noWrap/>
            <w:vAlign w:val="center"/>
          </w:tcPr>
          <w:p w14:paraId="311C6D50" w14:textId="77777777" w:rsidR="0009446D" w:rsidRDefault="00000000">
            <w:pPr>
              <w:rPr>
                <w:rFonts w:eastAsia="Times New Roman"/>
                <w:color w:val="000000"/>
                <w:sz w:val="26"/>
                <w:szCs w:val="26"/>
                <w:lang w:val="en-US" w:eastAsia="vi-VN"/>
              </w:rPr>
            </w:pPr>
            <w:r>
              <w:rPr>
                <w:rFonts w:eastAsia="Times New Roman"/>
                <w:color w:val="000000"/>
                <w:sz w:val="26"/>
                <w:szCs w:val="26"/>
                <w:lang w:eastAsia="vi-VN"/>
              </w:rPr>
              <w:t xml:space="preserve">Bệnh viện Mắt </w:t>
            </w:r>
          </w:p>
        </w:tc>
        <w:tc>
          <w:tcPr>
            <w:tcW w:w="1437" w:type="dxa"/>
            <w:tcBorders>
              <w:top w:val="nil"/>
              <w:left w:val="nil"/>
              <w:bottom w:val="single" w:sz="4" w:space="0" w:color="auto"/>
              <w:right w:val="single" w:sz="4" w:space="0" w:color="auto"/>
            </w:tcBorders>
            <w:shd w:val="clear" w:color="FFFFFF" w:fill="FFFFFF"/>
            <w:noWrap/>
            <w:vAlign w:val="center"/>
          </w:tcPr>
          <w:p w14:paraId="2A9A562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7DE6EF1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34" w:type="dxa"/>
            <w:tcBorders>
              <w:top w:val="nil"/>
              <w:left w:val="nil"/>
              <w:bottom w:val="single" w:sz="4" w:space="0" w:color="auto"/>
              <w:right w:val="single" w:sz="4" w:space="0" w:color="auto"/>
            </w:tcBorders>
            <w:shd w:val="clear" w:color="FFFFFF" w:fill="FFFFFF"/>
            <w:noWrap/>
            <w:vAlign w:val="center"/>
          </w:tcPr>
          <w:p w14:paraId="1F6EA9D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20" w:type="dxa"/>
            <w:tcBorders>
              <w:top w:val="nil"/>
              <w:left w:val="nil"/>
              <w:bottom w:val="single" w:sz="4" w:space="0" w:color="auto"/>
              <w:right w:val="single" w:sz="4" w:space="0" w:color="auto"/>
            </w:tcBorders>
            <w:noWrap/>
            <w:vAlign w:val="bottom"/>
          </w:tcPr>
          <w:p w14:paraId="73771D6F"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6</w:t>
            </w:r>
          </w:p>
        </w:tc>
      </w:tr>
      <w:tr w:rsidR="0009446D" w14:paraId="1E5F3545"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361B3F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9</w:t>
            </w:r>
          </w:p>
        </w:tc>
        <w:tc>
          <w:tcPr>
            <w:tcW w:w="4027" w:type="dxa"/>
            <w:tcBorders>
              <w:top w:val="nil"/>
              <w:left w:val="nil"/>
              <w:bottom w:val="single" w:sz="4" w:space="0" w:color="auto"/>
              <w:right w:val="single" w:sz="4" w:space="0" w:color="auto"/>
            </w:tcBorders>
            <w:vAlign w:val="center"/>
          </w:tcPr>
          <w:p w14:paraId="2640C0E0"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 Cấp cứu 115</w:t>
            </w:r>
          </w:p>
        </w:tc>
        <w:tc>
          <w:tcPr>
            <w:tcW w:w="1437" w:type="dxa"/>
            <w:tcBorders>
              <w:top w:val="nil"/>
              <w:left w:val="nil"/>
              <w:bottom w:val="single" w:sz="4" w:space="0" w:color="auto"/>
              <w:right w:val="single" w:sz="4" w:space="0" w:color="auto"/>
            </w:tcBorders>
            <w:shd w:val="clear" w:color="FFFFFF" w:fill="FFFFFF"/>
            <w:noWrap/>
            <w:vAlign w:val="center"/>
          </w:tcPr>
          <w:p w14:paraId="1D341E2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7376852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24DF1D1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20" w:type="dxa"/>
            <w:tcBorders>
              <w:top w:val="nil"/>
              <w:left w:val="nil"/>
              <w:bottom w:val="single" w:sz="4" w:space="0" w:color="auto"/>
              <w:right w:val="single" w:sz="4" w:space="0" w:color="auto"/>
            </w:tcBorders>
            <w:noWrap/>
            <w:vAlign w:val="bottom"/>
          </w:tcPr>
          <w:p w14:paraId="1E6B887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w:t>
            </w:r>
          </w:p>
        </w:tc>
      </w:tr>
      <w:tr w:rsidR="0009446D" w14:paraId="4488D7E5"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58B4B1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10</w:t>
            </w:r>
          </w:p>
        </w:tc>
        <w:tc>
          <w:tcPr>
            <w:tcW w:w="4027" w:type="dxa"/>
            <w:tcBorders>
              <w:top w:val="nil"/>
              <w:left w:val="nil"/>
              <w:bottom w:val="single" w:sz="4" w:space="0" w:color="auto"/>
              <w:right w:val="single" w:sz="4" w:space="0" w:color="auto"/>
            </w:tcBorders>
            <w:vAlign w:val="center"/>
          </w:tcPr>
          <w:p w14:paraId="0BCCA5F3" w14:textId="77777777" w:rsidR="0009446D" w:rsidRDefault="00000000">
            <w:pPr>
              <w:rPr>
                <w:rFonts w:eastAsia="Times New Roman"/>
                <w:color w:val="000000"/>
                <w:sz w:val="26"/>
                <w:szCs w:val="26"/>
                <w:lang w:val="en-US" w:eastAsia="vi-VN"/>
              </w:rPr>
            </w:pPr>
            <w:r>
              <w:rPr>
                <w:rFonts w:eastAsia="Times New Roman"/>
                <w:color w:val="000000"/>
                <w:sz w:val="26"/>
                <w:szCs w:val="26"/>
                <w:lang w:eastAsia="vi-VN"/>
              </w:rPr>
              <w:t>TT K</w:t>
            </w:r>
            <w:r>
              <w:rPr>
                <w:rFonts w:eastAsia="Times New Roman"/>
                <w:color w:val="000000"/>
                <w:sz w:val="26"/>
                <w:szCs w:val="26"/>
                <w:lang w:val="en-US" w:eastAsia="vi-VN"/>
              </w:rPr>
              <w:t>iềm</w:t>
            </w:r>
            <w:r>
              <w:rPr>
                <w:rFonts w:eastAsia="Times New Roman"/>
                <w:color w:val="000000"/>
                <w:sz w:val="26"/>
                <w:szCs w:val="26"/>
                <w:lang w:eastAsia="vi-VN"/>
              </w:rPr>
              <w:t xml:space="preserve"> </w:t>
            </w:r>
            <w:r>
              <w:rPr>
                <w:rFonts w:eastAsia="Times New Roman"/>
                <w:color w:val="000000"/>
                <w:sz w:val="26"/>
                <w:szCs w:val="26"/>
                <w:lang w:val="en-US" w:eastAsia="vi-VN"/>
              </w:rPr>
              <w:t>n</w:t>
            </w:r>
            <w:r>
              <w:rPr>
                <w:rFonts w:eastAsia="Times New Roman"/>
                <w:color w:val="000000"/>
                <w:sz w:val="26"/>
                <w:szCs w:val="26"/>
                <w:lang w:eastAsia="vi-VN"/>
              </w:rPr>
              <w:t xml:space="preserve">ghiệm </w:t>
            </w:r>
            <w:r>
              <w:rPr>
                <w:rFonts w:eastAsia="Times New Roman"/>
                <w:color w:val="000000"/>
                <w:sz w:val="26"/>
                <w:szCs w:val="26"/>
                <w:lang w:val="en-US" w:eastAsia="vi-VN"/>
              </w:rPr>
              <w:t>thuốc, mỹ phẩm, thực phẩm</w:t>
            </w:r>
          </w:p>
        </w:tc>
        <w:tc>
          <w:tcPr>
            <w:tcW w:w="1437" w:type="dxa"/>
            <w:tcBorders>
              <w:top w:val="nil"/>
              <w:left w:val="nil"/>
              <w:bottom w:val="single" w:sz="4" w:space="0" w:color="auto"/>
              <w:right w:val="single" w:sz="4" w:space="0" w:color="auto"/>
            </w:tcBorders>
            <w:shd w:val="clear" w:color="FFFFFF" w:fill="FFFFFF"/>
            <w:noWrap/>
            <w:vAlign w:val="center"/>
          </w:tcPr>
          <w:p w14:paraId="450700A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38B16C1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098CDBF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20" w:type="dxa"/>
            <w:tcBorders>
              <w:top w:val="nil"/>
              <w:left w:val="nil"/>
              <w:bottom w:val="single" w:sz="4" w:space="0" w:color="auto"/>
              <w:right w:val="single" w:sz="4" w:space="0" w:color="auto"/>
            </w:tcBorders>
            <w:noWrap/>
            <w:vAlign w:val="center"/>
          </w:tcPr>
          <w:p w14:paraId="7BDF673F"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0</w:t>
            </w:r>
          </w:p>
        </w:tc>
      </w:tr>
      <w:tr w:rsidR="0009446D" w14:paraId="7F3F20B2"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50CF375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11</w:t>
            </w:r>
          </w:p>
        </w:tc>
        <w:tc>
          <w:tcPr>
            <w:tcW w:w="4027" w:type="dxa"/>
            <w:tcBorders>
              <w:top w:val="nil"/>
              <w:left w:val="nil"/>
              <w:bottom w:val="single" w:sz="4" w:space="0" w:color="auto"/>
              <w:right w:val="single" w:sz="4" w:space="0" w:color="auto"/>
            </w:tcBorders>
            <w:vAlign w:val="center"/>
          </w:tcPr>
          <w:p w14:paraId="388B0BED"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 Kiểm soát bệnh tật</w:t>
            </w:r>
          </w:p>
        </w:tc>
        <w:tc>
          <w:tcPr>
            <w:tcW w:w="1437" w:type="dxa"/>
            <w:tcBorders>
              <w:top w:val="nil"/>
              <w:left w:val="nil"/>
              <w:bottom w:val="single" w:sz="4" w:space="0" w:color="auto"/>
              <w:right w:val="single" w:sz="4" w:space="0" w:color="auto"/>
            </w:tcBorders>
            <w:shd w:val="clear" w:color="FFFFFF" w:fill="FFFFFF"/>
            <w:noWrap/>
            <w:vAlign w:val="center"/>
          </w:tcPr>
          <w:p w14:paraId="49555E9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6B1A720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1134" w:type="dxa"/>
            <w:tcBorders>
              <w:top w:val="nil"/>
              <w:left w:val="nil"/>
              <w:bottom w:val="single" w:sz="4" w:space="0" w:color="auto"/>
              <w:right w:val="single" w:sz="4" w:space="0" w:color="auto"/>
            </w:tcBorders>
            <w:shd w:val="clear" w:color="FFFFFF" w:fill="FFFFFF"/>
            <w:noWrap/>
            <w:vAlign w:val="center"/>
          </w:tcPr>
          <w:p w14:paraId="7094CEE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9</w:t>
            </w:r>
          </w:p>
        </w:tc>
        <w:tc>
          <w:tcPr>
            <w:tcW w:w="1120" w:type="dxa"/>
            <w:tcBorders>
              <w:top w:val="nil"/>
              <w:left w:val="nil"/>
              <w:bottom w:val="single" w:sz="4" w:space="0" w:color="auto"/>
              <w:right w:val="single" w:sz="4" w:space="0" w:color="auto"/>
            </w:tcBorders>
            <w:noWrap/>
            <w:vAlign w:val="center"/>
          </w:tcPr>
          <w:p w14:paraId="17D270D4"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14</w:t>
            </w:r>
          </w:p>
        </w:tc>
      </w:tr>
      <w:tr w:rsidR="0009446D" w14:paraId="470BA78D"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33D648E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12</w:t>
            </w:r>
          </w:p>
        </w:tc>
        <w:tc>
          <w:tcPr>
            <w:tcW w:w="4027" w:type="dxa"/>
            <w:tcBorders>
              <w:top w:val="nil"/>
              <w:left w:val="nil"/>
              <w:bottom w:val="single" w:sz="4" w:space="0" w:color="auto"/>
              <w:right w:val="single" w:sz="4" w:space="0" w:color="auto"/>
            </w:tcBorders>
            <w:vAlign w:val="center"/>
          </w:tcPr>
          <w:p w14:paraId="3EB75953" w14:textId="77777777" w:rsidR="0009446D" w:rsidRDefault="00000000">
            <w:pPr>
              <w:rPr>
                <w:rFonts w:eastAsia="Times New Roman"/>
                <w:color w:val="000000"/>
                <w:sz w:val="26"/>
                <w:szCs w:val="26"/>
                <w:lang w:val="en-US" w:eastAsia="vi-VN"/>
              </w:rPr>
            </w:pPr>
            <w:r>
              <w:rPr>
                <w:rFonts w:eastAsia="Times New Roman"/>
                <w:color w:val="000000"/>
                <w:sz w:val="26"/>
                <w:szCs w:val="26"/>
                <w:lang w:eastAsia="vi-VN"/>
              </w:rPr>
              <w:t xml:space="preserve">TT </w:t>
            </w:r>
            <w:r>
              <w:rPr>
                <w:rFonts w:eastAsia="Times New Roman"/>
                <w:color w:val="000000"/>
                <w:sz w:val="26"/>
                <w:szCs w:val="26"/>
                <w:lang w:val="en-US" w:eastAsia="vi-VN"/>
              </w:rPr>
              <w:t>Giám định Y khoa – Pháp y</w:t>
            </w:r>
          </w:p>
        </w:tc>
        <w:tc>
          <w:tcPr>
            <w:tcW w:w="1437" w:type="dxa"/>
            <w:tcBorders>
              <w:top w:val="nil"/>
              <w:left w:val="nil"/>
              <w:bottom w:val="single" w:sz="4" w:space="0" w:color="auto"/>
              <w:right w:val="single" w:sz="4" w:space="0" w:color="auto"/>
            </w:tcBorders>
            <w:shd w:val="clear" w:color="FFFFFF" w:fill="FFFFFF"/>
            <w:noWrap/>
            <w:vAlign w:val="center"/>
          </w:tcPr>
          <w:p w14:paraId="1AEAA0B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362464F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1134" w:type="dxa"/>
            <w:tcBorders>
              <w:top w:val="nil"/>
              <w:left w:val="nil"/>
              <w:bottom w:val="single" w:sz="4" w:space="0" w:color="auto"/>
              <w:right w:val="single" w:sz="4" w:space="0" w:color="auto"/>
            </w:tcBorders>
            <w:shd w:val="clear" w:color="FFFFFF" w:fill="FFFFFF"/>
            <w:noWrap/>
            <w:vAlign w:val="center"/>
          </w:tcPr>
          <w:p w14:paraId="2D426BC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20" w:type="dxa"/>
            <w:tcBorders>
              <w:top w:val="nil"/>
              <w:left w:val="nil"/>
              <w:bottom w:val="single" w:sz="4" w:space="0" w:color="auto"/>
              <w:right w:val="single" w:sz="4" w:space="0" w:color="auto"/>
            </w:tcBorders>
            <w:noWrap/>
            <w:vAlign w:val="center"/>
          </w:tcPr>
          <w:p w14:paraId="682DFB39"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5</w:t>
            </w:r>
          </w:p>
        </w:tc>
      </w:tr>
      <w:tr w:rsidR="0009446D" w14:paraId="3F1126A3"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527B10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13</w:t>
            </w:r>
          </w:p>
        </w:tc>
        <w:tc>
          <w:tcPr>
            <w:tcW w:w="4027" w:type="dxa"/>
            <w:tcBorders>
              <w:top w:val="nil"/>
              <w:left w:val="nil"/>
              <w:bottom w:val="single" w:sz="4" w:space="0" w:color="auto"/>
              <w:right w:val="single" w:sz="4" w:space="0" w:color="auto"/>
            </w:tcBorders>
            <w:vAlign w:val="center"/>
          </w:tcPr>
          <w:p w14:paraId="7EBE3299" w14:textId="77777777" w:rsidR="0009446D" w:rsidRDefault="00000000">
            <w:pPr>
              <w:rPr>
                <w:rFonts w:eastAsia="Times New Roman"/>
                <w:color w:val="000000"/>
                <w:sz w:val="26"/>
                <w:szCs w:val="26"/>
                <w:lang w:val="en-US" w:eastAsia="vi-VN"/>
              </w:rPr>
            </w:pPr>
            <w:r>
              <w:rPr>
                <w:rFonts w:eastAsia="Times New Roman"/>
                <w:color w:val="000000"/>
                <w:sz w:val="26"/>
                <w:szCs w:val="26"/>
                <w:lang w:eastAsia="vi-VN"/>
              </w:rPr>
              <w:t>P. B</w:t>
            </w:r>
            <w:r>
              <w:rPr>
                <w:rFonts w:eastAsia="Times New Roman"/>
                <w:color w:val="000000"/>
                <w:sz w:val="26"/>
                <w:szCs w:val="26"/>
                <w:lang w:val="en-US" w:eastAsia="vi-VN"/>
              </w:rPr>
              <w:t>ảo vệ sức khoẻ cán bộ</w:t>
            </w:r>
          </w:p>
        </w:tc>
        <w:tc>
          <w:tcPr>
            <w:tcW w:w="1437" w:type="dxa"/>
            <w:tcBorders>
              <w:top w:val="nil"/>
              <w:left w:val="nil"/>
              <w:bottom w:val="single" w:sz="4" w:space="0" w:color="auto"/>
              <w:right w:val="single" w:sz="4" w:space="0" w:color="auto"/>
            </w:tcBorders>
            <w:shd w:val="clear" w:color="FFFFFF" w:fill="FFFFFF"/>
            <w:noWrap/>
            <w:vAlign w:val="center"/>
          </w:tcPr>
          <w:p w14:paraId="61A8237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0A65B79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7B41058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center"/>
          </w:tcPr>
          <w:p w14:paraId="087D040D"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3E1731D3"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00412B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14</w:t>
            </w:r>
          </w:p>
        </w:tc>
        <w:tc>
          <w:tcPr>
            <w:tcW w:w="4027" w:type="dxa"/>
            <w:tcBorders>
              <w:top w:val="nil"/>
              <w:left w:val="nil"/>
              <w:bottom w:val="single" w:sz="4" w:space="0" w:color="auto"/>
              <w:right w:val="single" w:sz="4" w:space="0" w:color="auto"/>
            </w:tcBorders>
            <w:vAlign w:val="center"/>
          </w:tcPr>
          <w:p w14:paraId="074F6FC5"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 Bảo trợ xã hội</w:t>
            </w:r>
          </w:p>
        </w:tc>
        <w:tc>
          <w:tcPr>
            <w:tcW w:w="1437" w:type="dxa"/>
            <w:tcBorders>
              <w:top w:val="nil"/>
              <w:left w:val="nil"/>
              <w:bottom w:val="single" w:sz="4" w:space="0" w:color="auto"/>
              <w:right w:val="single" w:sz="4" w:space="0" w:color="auto"/>
            </w:tcBorders>
            <w:shd w:val="clear" w:color="FFFFFF" w:fill="FFFFFF"/>
            <w:noWrap/>
            <w:vAlign w:val="center"/>
          </w:tcPr>
          <w:p w14:paraId="0D7F984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7300DE9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03680CB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center"/>
          </w:tcPr>
          <w:p w14:paraId="49BBA0D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12B8B518"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ADF48F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15</w:t>
            </w:r>
          </w:p>
        </w:tc>
        <w:tc>
          <w:tcPr>
            <w:tcW w:w="4027" w:type="dxa"/>
            <w:tcBorders>
              <w:top w:val="nil"/>
              <w:left w:val="nil"/>
              <w:bottom w:val="single" w:sz="4" w:space="0" w:color="auto"/>
              <w:right w:val="single" w:sz="4" w:space="0" w:color="auto"/>
            </w:tcBorders>
            <w:vAlign w:val="center"/>
          </w:tcPr>
          <w:p w14:paraId="02FDFE80" w14:textId="77777777" w:rsidR="0009446D" w:rsidRDefault="00000000">
            <w:pPr>
              <w:rPr>
                <w:rFonts w:eastAsia="Times New Roman"/>
                <w:color w:val="000000"/>
                <w:sz w:val="26"/>
                <w:szCs w:val="26"/>
                <w:lang w:val="en-US" w:eastAsia="vi-VN"/>
              </w:rPr>
            </w:pPr>
            <w:r>
              <w:rPr>
                <w:rFonts w:eastAsia="Times New Roman"/>
                <w:color w:val="000000"/>
                <w:sz w:val="26"/>
                <w:szCs w:val="26"/>
                <w:lang w:eastAsia="vi-VN"/>
              </w:rPr>
              <w:t xml:space="preserve">TT </w:t>
            </w:r>
            <w:r>
              <w:rPr>
                <w:rFonts w:eastAsia="Times New Roman"/>
                <w:color w:val="000000"/>
                <w:sz w:val="26"/>
                <w:szCs w:val="26"/>
                <w:lang w:val="en-US" w:eastAsia="vi-VN"/>
              </w:rPr>
              <w:t>Công tác xã hội và Quỹ Bảo trợ trẻ em</w:t>
            </w:r>
          </w:p>
        </w:tc>
        <w:tc>
          <w:tcPr>
            <w:tcW w:w="1437" w:type="dxa"/>
            <w:tcBorders>
              <w:top w:val="nil"/>
              <w:left w:val="nil"/>
              <w:bottom w:val="single" w:sz="4" w:space="0" w:color="auto"/>
              <w:right w:val="single" w:sz="4" w:space="0" w:color="auto"/>
            </w:tcBorders>
            <w:shd w:val="clear" w:color="FFFFFF" w:fill="FFFFFF"/>
            <w:noWrap/>
            <w:vAlign w:val="center"/>
          </w:tcPr>
          <w:p w14:paraId="651929C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1164706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5538868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20" w:type="dxa"/>
            <w:tcBorders>
              <w:top w:val="nil"/>
              <w:left w:val="nil"/>
              <w:bottom w:val="single" w:sz="4" w:space="0" w:color="auto"/>
              <w:right w:val="single" w:sz="4" w:space="0" w:color="auto"/>
            </w:tcBorders>
            <w:noWrap/>
            <w:vAlign w:val="center"/>
          </w:tcPr>
          <w:p w14:paraId="748E50A5"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w:t>
            </w:r>
          </w:p>
        </w:tc>
      </w:tr>
      <w:tr w:rsidR="0009446D" w14:paraId="7E3B2E8F"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5308039A"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II</w:t>
            </w:r>
          </w:p>
        </w:tc>
        <w:tc>
          <w:tcPr>
            <w:tcW w:w="4027" w:type="dxa"/>
            <w:tcBorders>
              <w:top w:val="nil"/>
              <w:left w:val="nil"/>
              <w:bottom w:val="single" w:sz="4" w:space="0" w:color="auto"/>
              <w:right w:val="single" w:sz="4" w:space="0" w:color="auto"/>
            </w:tcBorders>
            <w:shd w:val="clear" w:color="FFFFFF" w:fill="FFFFFF"/>
            <w:vAlign w:val="center"/>
          </w:tcPr>
          <w:p w14:paraId="757F1963" w14:textId="77777777" w:rsidR="0009446D" w:rsidRDefault="00000000">
            <w:pPr>
              <w:rPr>
                <w:rFonts w:eastAsia="Times New Roman"/>
                <w:b/>
                <w:bCs/>
                <w:color w:val="000000"/>
                <w:sz w:val="26"/>
                <w:szCs w:val="26"/>
                <w:lang w:eastAsia="vi-VN"/>
              </w:rPr>
            </w:pPr>
            <w:r>
              <w:rPr>
                <w:rFonts w:eastAsia="Times New Roman"/>
                <w:b/>
                <w:bCs/>
                <w:color w:val="000000"/>
                <w:sz w:val="26"/>
                <w:szCs w:val="26"/>
                <w:lang w:eastAsia="vi-VN"/>
              </w:rPr>
              <w:t>Các Trung tâm Y tế</w:t>
            </w:r>
          </w:p>
        </w:tc>
        <w:tc>
          <w:tcPr>
            <w:tcW w:w="1437" w:type="dxa"/>
            <w:tcBorders>
              <w:top w:val="nil"/>
              <w:left w:val="nil"/>
              <w:bottom w:val="single" w:sz="4" w:space="0" w:color="auto"/>
              <w:right w:val="single" w:sz="4" w:space="0" w:color="auto"/>
            </w:tcBorders>
            <w:shd w:val="clear" w:color="FFFFFF" w:fill="FFFFFF"/>
            <w:vAlign w:val="center"/>
          </w:tcPr>
          <w:p w14:paraId="27FDE121"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c>
          <w:tcPr>
            <w:tcW w:w="1843" w:type="dxa"/>
            <w:tcBorders>
              <w:top w:val="nil"/>
              <w:left w:val="nil"/>
              <w:bottom w:val="single" w:sz="4" w:space="0" w:color="auto"/>
              <w:right w:val="single" w:sz="4" w:space="0" w:color="auto"/>
            </w:tcBorders>
            <w:shd w:val="clear" w:color="FFFFFF" w:fill="FFFFFF"/>
            <w:vAlign w:val="center"/>
          </w:tcPr>
          <w:p w14:paraId="51B273B2"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42</w:t>
            </w:r>
          </w:p>
        </w:tc>
        <w:tc>
          <w:tcPr>
            <w:tcW w:w="1134" w:type="dxa"/>
            <w:tcBorders>
              <w:top w:val="nil"/>
              <w:left w:val="nil"/>
              <w:bottom w:val="single" w:sz="4" w:space="0" w:color="auto"/>
              <w:right w:val="single" w:sz="4" w:space="0" w:color="auto"/>
            </w:tcBorders>
            <w:shd w:val="clear" w:color="FFFFFF" w:fill="FFFFFF"/>
            <w:vAlign w:val="center"/>
          </w:tcPr>
          <w:p w14:paraId="460D632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71</w:t>
            </w:r>
          </w:p>
        </w:tc>
        <w:tc>
          <w:tcPr>
            <w:tcW w:w="1120" w:type="dxa"/>
            <w:tcBorders>
              <w:top w:val="nil"/>
              <w:left w:val="nil"/>
              <w:bottom w:val="single" w:sz="4" w:space="0" w:color="auto"/>
              <w:right w:val="single" w:sz="4" w:space="0" w:color="auto"/>
            </w:tcBorders>
            <w:noWrap/>
            <w:vAlign w:val="bottom"/>
          </w:tcPr>
          <w:p w14:paraId="0AA1DA2A"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115</w:t>
            </w:r>
          </w:p>
        </w:tc>
      </w:tr>
      <w:tr w:rsidR="0009446D" w14:paraId="3A74DCF7"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3F7611B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4027" w:type="dxa"/>
            <w:tcBorders>
              <w:top w:val="nil"/>
              <w:left w:val="nil"/>
              <w:bottom w:val="single" w:sz="4" w:space="0" w:color="auto"/>
              <w:right w:val="single" w:sz="4" w:space="0" w:color="auto"/>
            </w:tcBorders>
            <w:noWrap/>
            <w:vAlign w:val="center"/>
          </w:tcPr>
          <w:p w14:paraId="2F929DBB"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Phú Xuân</w:t>
            </w:r>
          </w:p>
        </w:tc>
        <w:tc>
          <w:tcPr>
            <w:tcW w:w="1437" w:type="dxa"/>
            <w:tcBorders>
              <w:top w:val="nil"/>
              <w:left w:val="nil"/>
              <w:bottom w:val="single" w:sz="4" w:space="0" w:color="auto"/>
              <w:right w:val="single" w:sz="4" w:space="0" w:color="auto"/>
            </w:tcBorders>
            <w:shd w:val="clear" w:color="FFFFFF" w:fill="FFFFFF"/>
            <w:vAlign w:val="center"/>
          </w:tcPr>
          <w:p w14:paraId="26B9D94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vAlign w:val="center"/>
          </w:tcPr>
          <w:p w14:paraId="42D0C05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c>
          <w:tcPr>
            <w:tcW w:w="1134" w:type="dxa"/>
            <w:tcBorders>
              <w:top w:val="nil"/>
              <w:left w:val="nil"/>
              <w:bottom w:val="single" w:sz="4" w:space="0" w:color="auto"/>
              <w:right w:val="single" w:sz="4" w:space="0" w:color="auto"/>
            </w:tcBorders>
            <w:shd w:val="clear" w:color="FFFFFF" w:fill="FFFFFF"/>
            <w:vAlign w:val="center"/>
          </w:tcPr>
          <w:p w14:paraId="5D70DEF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8</w:t>
            </w:r>
          </w:p>
        </w:tc>
        <w:tc>
          <w:tcPr>
            <w:tcW w:w="1120" w:type="dxa"/>
            <w:tcBorders>
              <w:top w:val="nil"/>
              <w:left w:val="nil"/>
              <w:bottom w:val="single" w:sz="4" w:space="0" w:color="auto"/>
              <w:right w:val="single" w:sz="4" w:space="0" w:color="auto"/>
            </w:tcBorders>
            <w:noWrap/>
            <w:vAlign w:val="bottom"/>
          </w:tcPr>
          <w:p w14:paraId="4E269D7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14</w:t>
            </w:r>
          </w:p>
        </w:tc>
      </w:tr>
      <w:tr w:rsidR="0009446D" w14:paraId="6C97494A"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304DC2A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4027" w:type="dxa"/>
            <w:tcBorders>
              <w:top w:val="nil"/>
              <w:left w:val="nil"/>
              <w:bottom w:val="single" w:sz="4" w:space="0" w:color="auto"/>
              <w:right w:val="single" w:sz="4" w:space="0" w:color="auto"/>
            </w:tcBorders>
            <w:noWrap/>
            <w:vAlign w:val="center"/>
          </w:tcPr>
          <w:p w14:paraId="3232439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Thuận Hoá</w:t>
            </w:r>
          </w:p>
        </w:tc>
        <w:tc>
          <w:tcPr>
            <w:tcW w:w="1437" w:type="dxa"/>
            <w:tcBorders>
              <w:top w:val="nil"/>
              <w:left w:val="nil"/>
              <w:bottom w:val="single" w:sz="4" w:space="0" w:color="auto"/>
              <w:right w:val="single" w:sz="4" w:space="0" w:color="auto"/>
            </w:tcBorders>
            <w:shd w:val="clear" w:color="FFFFFF" w:fill="FFFFFF"/>
            <w:noWrap/>
            <w:vAlign w:val="center"/>
          </w:tcPr>
          <w:p w14:paraId="4D588C9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591568C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7</w:t>
            </w:r>
          </w:p>
        </w:tc>
        <w:tc>
          <w:tcPr>
            <w:tcW w:w="1134" w:type="dxa"/>
            <w:tcBorders>
              <w:top w:val="nil"/>
              <w:left w:val="nil"/>
              <w:bottom w:val="single" w:sz="4" w:space="0" w:color="auto"/>
              <w:right w:val="single" w:sz="4" w:space="0" w:color="auto"/>
            </w:tcBorders>
            <w:shd w:val="clear" w:color="FFFFFF" w:fill="FFFFFF"/>
            <w:noWrap/>
            <w:vAlign w:val="center"/>
          </w:tcPr>
          <w:p w14:paraId="256236F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1120" w:type="dxa"/>
            <w:tcBorders>
              <w:top w:val="nil"/>
              <w:left w:val="nil"/>
              <w:bottom w:val="single" w:sz="4" w:space="0" w:color="auto"/>
              <w:right w:val="single" w:sz="4" w:space="0" w:color="auto"/>
            </w:tcBorders>
            <w:noWrap/>
            <w:vAlign w:val="bottom"/>
          </w:tcPr>
          <w:p w14:paraId="43E2BDC7"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12</w:t>
            </w:r>
          </w:p>
        </w:tc>
      </w:tr>
      <w:tr w:rsidR="0009446D" w14:paraId="1CC36BCD"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02E39F7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4027" w:type="dxa"/>
            <w:tcBorders>
              <w:top w:val="nil"/>
              <w:left w:val="nil"/>
              <w:bottom w:val="single" w:sz="4" w:space="0" w:color="auto"/>
              <w:right w:val="single" w:sz="4" w:space="0" w:color="auto"/>
            </w:tcBorders>
            <w:noWrap/>
            <w:vAlign w:val="center"/>
          </w:tcPr>
          <w:p w14:paraId="716923D7"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Phong Điền</w:t>
            </w:r>
          </w:p>
        </w:tc>
        <w:tc>
          <w:tcPr>
            <w:tcW w:w="1437" w:type="dxa"/>
            <w:tcBorders>
              <w:top w:val="nil"/>
              <w:left w:val="nil"/>
              <w:bottom w:val="single" w:sz="4" w:space="0" w:color="auto"/>
              <w:right w:val="single" w:sz="4" w:space="0" w:color="auto"/>
            </w:tcBorders>
            <w:shd w:val="clear" w:color="FFFFFF" w:fill="FFFFFF"/>
            <w:noWrap/>
            <w:vAlign w:val="center"/>
          </w:tcPr>
          <w:p w14:paraId="6990F53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791CA83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34" w:type="dxa"/>
            <w:tcBorders>
              <w:top w:val="nil"/>
              <w:left w:val="nil"/>
              <w:bottom w:val="single" w:sz="4" w:space="0" w:color="auto"/>
              <w:right w:val="single" w:sz="4" w:space="0" w:color="auto"/>
            </w:tcBorders>
            <w:shd w:val="clear" w:color="FFFFFF" w:fill="FFFFFF"/>
            <w:noWrap/>
            <w:vAlign w:val="center"/>
          </w:tcPr>
          <w:p w14:paraId="5B6ECA6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8</w:t>
            </w:r>
          </w:p>
        </w:tc>
        <w:tc>
          <w:tcPr>
            <w:tcW w:w="1120" w:type="dxa"/>
            <w:tcBorders>
              <w:top w:val="nil"/>
              <w:left w:val="nil"/>
              <w:bottom w:val="single" w:sz="4" w:space="0" w:color="auto"/>
              <w:right w:val="single" w:sz="4" w:space="0" w:color="auto"/>
            </w:tcBorders>
            <w:noWrap/>
            <w:vAlign w:val="bottom"/>
          </w:tcPr>
          <w:p w14:paraId="4458C67C"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10</w:t>
            </w:r>
          </w:p>
        </w:tc>
      </w:tr>
      <w:tr w:rsidR="0009446D" w14:paraId="255044BB"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00B486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4027" w:type="dxa"/>
            <w:tcBorders>
              <w:top w:val="nil"/>
              <w:left w:val="nil"/>
              <w:bottom w:val="single" w:sz="4" w:space="0" w:color="auto"/>
              <w:right w:val="single" w:sz="4" w:space="0" w:color="auto"/>
            </w:tcBorders>
            <w:vAlign w:val="center"/>
          </w:tcPr>
          <w:p w14:paraId="1BE56259"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Quảng Điền</w:t>
            </w:r>
          </w:p>
        </w:tc>
        <w:tc>
          <w:tcPr>
            <w:tcW w:w="1437" w:type="dxa"/>
            <w:tcBorders>
              <w:top w:val="nil"/>
              <w:left w:val="nil"/>
              <w:bottom w:val="single" w:sz="4" w:space="0" w:color="auto"/>
              <w:right w:val="single" w:sz="4" w:space="0" w:color="auto"/>
            </w:tcBorders>
            <w:shd w:val="clear" w:color="FFFFFF" w:fill="FFFFFF"/>
            <w:noWrap/>
            <w:vAlign w:val="center"/>
          </w:tcPr>
          <w:p w14:paraId="49FABC6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3319E37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34" w:type="dxa"/>
            <w:tcBorders>
              <w:top w:val="nil"/>
              <w:left w:val="nil"/>
              <w:bottom w:val="single" w:sz="4" w:space="0" w:color="auto"/>
              <w:right w:val="single" w:sz="4" w:space="0" w:color="auto"/>
            </w:tcBorders>
            <w:shd w:val="clear" w:color="FFFFFF" w:fill="FFFFFF"/>
            <w:noWrap/>
            <w:vAlign w:val="center"/>
          </w:tcPr>
          <w:p w14:paraId="0337A98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1120" w:type="dxa"/>
            <w:tcBorders>
              <w:top w:val="nil"/>
              <w:left w:val="nil"/>
              <w:bottom w:val="single" w:sz="4" w:space="0" w:color="auto"/>
              <w:right w:val="single" w:sz="4" w:space="0" w:color="auto"/>
            </w:tcBorders>
            <w:noWrap/>
            <w:vAlign w:val="bottom"/>
          </w:tcPr>
          <w:p w14:paraId="096FE927"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6</w:t>
            </w:r>
          </w:p>
        </w:tc>
      </w:tr>
      <w:tr w:rsidR="0009446D" w14:paraId="2E5694FF"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3696FF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4027" w:type="dxa"/>
            <w:tcBorders>
              <w:top w:val="nil"/>
              <w:left w:val="nil"/>
              <w:bottom w:val="single" w:sz="4" w:space="0" w:color="auto"/>
              <w:right w:val="single" w:sz="4" w:space="0" w:color="auto"/>
            </w:tcBorders>
            <w:vAlign w:val="center"/>
          </w:tcPr>
          <w:p w14:paraId="4EF88672"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Hương Thủy</w:t>
            </w:r>
          </w:p>
        </w:tc>
        <w:tc>
          <w:tcPr>
            <w:tcW w:w="1437" w:type="dxa"/>
            <w:tcBorders>
              <w:top w:val="nil"/>
              <w:left w:val="nil"/>
              <w:bottom w:val="single" w:sz="4" w:space="0" w:color="auto"/>
              <w:right w:val="single" w:sz="4" w:space="0" w:color="auto"/>
            </w:tcBorders>
            <w:shd w:val="clear" w:color="FFFFFF" w:fill="FFFFFF"/>
            <w:noWrap/>
            <w:vAlign w:val="center"/>
          </w:tcPr>
          <w:p w14:paraId="2F4A985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843" w:type="dxa"/>
            <w:tcBorders>
              <w:top w:val="nil"/>
              <w:left w:val="nil"/>
              <w:bottom w:val="single" w:sz="4" w:space="0" w:color="auto"/>
              <w:right w:val="single" w:sz="4" w:space="0" w:color="auto"/>
            </w:tcBorders>
            <w:shd w:val="clear" w:color="FFFFFF" w:fill="FFFFFF"/>
            <w:noWrap/>
            <w:vAlign w:val="center"/>
          </w:tcPr>
          <w:p w14:paraId="5BC350B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9</w:t>
            </w:r>
          </w:p>
        </w:tc>
        <w:tc>
          <w:tcPr>
            <w:tcW w:w="1134" w:type="dxa"/>
            <w:tcBorders>
              <w:top w:val="nil"/>
              <w:left w:val="nil"/>
              <w:bottom w:val="single" w:sz="4" w:space="0" w:color="auto"/>
              <w:right w:val="single" w:sz="4" w:space="0" w:color="auto"/>
            </w:tcBorders>
            <w:shd w:val="clear" w:color="FFFFFF" w:fill="FFFFFF"/>
            <w:noWrap/>
            <w:vAlign w:val="center"/>
          </w:tcPr>
          <w:p w14:paraId="6EFC7A2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15</w:t>
            </w:r>
          </w:p>
        </w:tc>
        <w:tc>
          <w:tcPr>
            <w:tcW w:w="1120" w:type="dxa"/>
            <w:tcBorders>
              <w:top w:val="nil"/>
              <w:left w:val="nil"/>
              <w:bottom w:val="single" w:sz="4" w:space="0" w:color="auto"/>
              <w:right w:val="single" w:sz="4" w:space="0" w:color="auto"/>
            </w:tcBorders>
            <w:noWrap/>
            <w:vAlign w:val="bottom"/>
          </w:tcPr>
          <w:p w14:paraId="66E65BA4"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25</w:t>
            </w:r>
          </w:p>
        </w:tc>
      </w:tr>
      <w:tr w:rsidR="0009446D" w14:paraId="5C02F5F6"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A9EBC2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c>
          <w:tcPr>
            <w:tcW w:w="4027" w:type="dxa"/>
            <w:tcBorders>
              <w:top w:val="nil"/>
              <w:left w:val="nil"/>
              <w:bottom w:val="single" w:sz="4" w:space="0" w:color="auto"/>
              <w:right w:val="single" w:sz="4" w:space="0" w:color="auto"/>
            </w:tcBorders>
            <w:vAlign w:val="center"/>
          </w:tcPr>
          <w:p w14:paraId="46A3E806"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Hương Trà</w:t>
            </w:r>
          </w:p>
        </w:tc>
        <w:tc>
          <w:tcPr>
            <w:tcW w:w="1437" w:type="dxa"/>
            <w:tcBorders>
              <w:top w:val="nil"/>
              <w:left w:val="nil"/>
              <w:bottom w:val="single" w:sz="4" w:space="0" w:color="auto"/>
              <w:right w:val="single" w:sz="4" w:space="0" w:color="auto"/>
            </w:tcBorders>
            <w:shd w:val="clear" w:color="FFFFFF" w:fill="FFFFFF"/>
            <w:noWrap/>
            <w:vAlign w:val="center"/>
          </w:tcPr>
          <w:p w14:paraId="1909043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843" w:type="dxa"/>
            <w:tcBorders>
              <w:top w:val="nil"/>
              <w:left w:val="nil"/>
              <w:bottom w:val="single" w:sz="4" w:space="0" w:color="auto"/>
              <w:right w:val="single" w:sz="4" w:space="0" w:color="auto"/>
            </w:tcBorders>
            <w:shd w:val="clear" w:color="FFFFFF" w:fill="FFFFFF"/>
            <w:noWrap/>
            <w:vAlign w:val="center"/>
          </w:tcPr>
          <w:p w14:paraId="09F2E01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9</w:t>
            </w:r>
          </w:p>
        </w:tc>
        <w:tc>
          <w:tcPr>
            <w:tcW w:w="1134" w:type="dxa"/>
            <w:tcBorders>
              <w:top w:val="nil"/>
              <w:left w:val="nil"/>
              <w:bottom w:val="single" w:sz="4" w:space="0" w:color="auto"/>
              <w:right w:val="single" w:sz="4" w:space="0" w:color="auto"/>
            </w:tcBorders>
            <w:shd w:val="clear" w:color="FFFFFF" w:fill="FFFFFF"/>
            <w:noWrap/>
            <w:vAlign w:val="center"/>
          </w:tcPr>
          <w:p w14:paraId="458B716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10</w:t>
            </w:r>
          </w:p>
        </w:tc>
        <w:tc>
          <w:tcPr>
            <w:tcW w:w="1120" w:type="dxa"/>
            <w:tcBorders>
              <w:top w:val="nil"/>
              <w:left w:val="nil"/>
              <w:bottom w:val="single" w:sz="4" w:space="0" w:color="auto"/>
              <w:right w:val="single" w:sz="4" w:space="0" w:color="auto"/>
            </w:tcBorders>
            <w:noWrap/>
            <w:vAlign w:val="bottom"/>
          </w:tcPr>
          <w:p w14:paraId="1189515C"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20</w:t>
            </w:r>
          </w:p>
        </w:tc>
      </w:tr>
      <w:tr w:rsidR="0009446D" w14:paraId="5778C6A1"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78A2B96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7</w:t>
            </w:r>
          </w:p>
        </w:tc>
        <w:tc>
          <w:tcPr>
            <w:tcW w:w="4027" w:type="dxa"/>
            <w:tcBorders>
              <w:top w:val="nil"/>
              <w:left w:val="nil"/>
              <w:bottom w:val="single" w:sz="4" w:space="0" w:color="auto"/>
              <w:right w:val="single" w:sz="4" w:space="0" w:color="auto"/>
            </w:tcBorders>
            <w:vAlign w:val="center"/>
          </w:tcPr>
          <w:p w14:paraId="15AF98D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Phú Vang</w:t>
            </w:r>
          </w:p>
        </w:tc>
        <w:tc>
          <w:tcPr>
            <w:tcW w:w="1437" w:type="dxa"/>
            <w:tcBorders>
              <w:top w:val="nil"/>
              <w:left w:val="nil"/>
              <w:bottom w:val="single" w:sz="4" w:space="0" w:color="auto"/>
              <w:right w:val="single" w:sz="4" w:space="0" w:color="auto"/>
            </w:tcBorders>
            <w:shd w:val="clear" w:color="FFFFFF" w:fill="FFFFFF"/>
            <w:vAlign w:val="center"/>
          </w:tcPr>
          <w:p w14:paraId="0C87EDE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vAlign w:val="center"/>
          </w:tcPr>
          <w:p w14:paraId="55BDFF9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34" w:type="dxa"/>
            <w:tcBorders>
              <w:top w:val="nil"/>
              <w:left w:val="nil"/>
              <w:bottom w:val="single" w:sz="4" w:space="0" w:color="auto"/>
              <w:right w:val="single" w:sz="4" w:space="0" w:color="auto"/>
            </w:tcBorders>
            <w:shd w:val="clear" w:color="FFFFFF" w:fill="FFFFFF"/>
            <w:vAlign w:val="center"/>
          </w:tcPr>
          <w:p w14:paraId="75044EA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10</w:t>
            </w:r>
          </w:p>
        </w:tc>
        <w:tc>
          <w:tcPr>
            <w:tcW w:w="1120" w:type="dxa"/>
            <w:tcBorders>
              <w:top w:val="nil"/>
              <w:left w:val="nil"/>
              <w:bottom w:val="single" w:sz="4" w:space="0" w:color="auto"/>
              <w:right w:val="single" w:sz="4" w:space="0" w:color="auto"/>
            </w:tcBorders>
            <w:noWrap/>
            <w:vAlign w:val="bottom"/>
          </w:tcPr>
          <w:p w14:paraId="414A38FB"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13</w:t>
            </w:r>
          </w:p>
        </w:tc>
      </w:tr>
      <w:tr w:rsidR="0009446D" w14:paraId="70E05B82"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F68F95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8</w:t>
            </w:r>
          </w:p>
        </w:tc>
        <w:tc>
          <w:tcPr>
            <w:tcW w:w="4027" w:type="dxa"/>
            <w:tcBorders>
              <w:top w:val="nil"/>
              <w:left w:val="nil"/>
              <w:bottom w:val="single" w:sz="4" w:space="0" w:color="auto"/>
              <w:right w:val="single" w:sz="4" w:space="0" w:color="auto"/>
            </w:tcBorders>
            <w:vAlign w:val="center"/>
          </w:tcPr>
          <w:p w14:paraId="093232D6"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TTYT Phú Lộc </w:t>
            </w:r>
          </w:p>
        </w:tc>
        <w:tc>
          <w:tcPr>
            <w:tcW w:w="1437" w:type="dxa"/>
            <w:tcBorders>
              <w:top w:val="nil"/>
              <w:left w:val="nil"/>
              <w:bottom w:val="single" w:sz="4" w:space="0" w:color="auto"/>
              <w:right w:val="single" w:sz="4" w:space="0" w:color="auto"/>
            </w:tcBorders>
            <w:shd w:val="clear" w:color="FFFFFF" w:fill="FFFFFF"/>
            <w:noWrap/>
            <w:vAlign w:val="center"/>
          </w:tcPr>
          <w:p w14:paraId="65D4E00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32A2834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34" w:type="dxa"/>
            <w:tcBorders>
              <w:top w:val="nil"/>
              <w:left w:val="nil"/>
              <w:bottom w:val="single" w:sz="4" w:space="0" w:color="auto"/>
              <w:right w:val="single" w:sz="4" w:space="0" w:color="auto"/>
            </w:tcBorders>
            <w:shd w:val="clear" w:color="FFFFFF" w:fill="FFFFFF"/>
            <w:noWrap/>
            <w:vAlign w:val="center"/>
          </w:tcPr>
          <w:p w14:paraId="1F92C00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10</w:t>
            </w:r>
          </w:p>
        </w:tc>
        <w:tc>
          <w:tcPr>
            <w:tcW w:w="1120" w:type="dxa"/>
            <w:tcBorders>
              <w:top w:val="nil"/>
              <w:left w:val="nil"/>
              <w:bottom w:val="single" w:sz="4" w:space="0" w:color="auto"/>
              <w:right w:val="single" w:sz="4" w:space="0" w:color="auto"/>
            </w:tcBorders>
            <w:noWrap/>
            <w:vAlign w:val="bottom"/>
          </w:tcPr>
          <w:p w14:paraId="5BDE0E8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13</w:t>
            </w:r>
          </w:p>
        </w:tc>
      </w:tr>
      <w:tr w:rsidR="0009446D" w14:paraId="7492203D"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6A237DD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9</w:t>
            </w:r>
          </w:p>
        </w:tc>
        <w:tc>
          <w:tcPr>
            <w:tcW w:w="4027" w:type="dxa"/>
            <w:tcBorders>
              <w:top w:val="nil"/>
              <w:left w:val="nil"/>
              <w:bottom w:val="single" w:sz="4" w:space="0" w:color="auto"/>
              <w:right w:val="single" w:sz="4" w:space="0" w:color="auto"/>
            </w:tcBorders>
            <w:noWrap/>
            <w:vAlign w:val="center"/>
          </w:tcPr>
          <w:p w14:paraId="6E9F856F"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TTYT A Lưới</w:t>
            </w:r>
          </w:p>
        </w:tc>
        <w:tc>
          <w:tcPr>
            <w:tcW w:w="1437" w:type="dxa"/>
            <w:tcBorders>
              <w:top w:val="nil"/>
              <w:left w:val="nil"/>
              <w:bottom w:val="single" w:sz="4" w:space="0" w:color="auto"/>
              <w:right w:val="single" w:sz="4" w:space="0" w:color="auto"/>
            </w:tcBorders>
            <w:shd w:val="clear" w:color="FFFFFF" w:fill="FFFFFF"/>
            <w:noWrap/>
            <w:vAlign w:val="center"/>
          </w:tcPr>
          <w:p w14:paraId="78CED57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31E0A7B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34" w:type="dxa"/>
            <w:tcBorders>
              <w:top w:val="nil"/>
              <w:left w:val="nil"/>
              <w:bottom w:val="single" w:sz="4" w:space="0" w:color="auto"/>
              <w:right w:val="single" w:sz="4" w:space="0" w:color="auto"/>
            </w:tcBorders>
            <w:shd w:val="clear" w:color="FFFFFF" w:fill="FFFFFF"/>
            <w:noWrap/>
            <w:vAlign w:val="center"/>
          </w:tcPr>
          <w:p w14:paraId="128F4E8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20" w:type="dxa"/>
            <w:tcBorders>
              <w:top w:val="nil"/>
              <w:left w:val="nil"/>
              <w:bottom w:val="single" w:sz="4" w:space="0" w:color="auto"/>
              <w:right w:val="single" w:sz="4" w:space="0" w:color="auto"/>
            </w:tcBorders>
            <w:noWrap/>
            <w:vAlign w:val="bottom"/>
          </w:tcPr>
          <w:p w14:paraId="1EC48795"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39C2556E"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4EBBE72"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III</w:t>
            </w:r>
          </w:p>
        </w:tc>
        <w:tc>
          <w:tcPr>
            <w:tcW w:w="4027" w:type="dxa"/>
            <w:tcBorders>
              <w:top w:val="nil"/>
              <w:left w:val="nil"/>
              <w:bottom w:val="single" w:sz="4" w:space="0" w:color="auto"/>
              <w:right w:val="single" w:sz="4" w:space="0" w:color="auto"/>
            </w:tcBorders>
            <w:shd w:val="clear" w:color="FFFFFF" w:fill="FFFFFF"/>
            <w:vAlign w:val="center"/>
          </w:tcPr>
          <w:p w14:paraId="02F5DFAE" w14:textId="77777777" w:rsidR="0009446D" w:rsidRDefault="00000000">
            <w:pPr>
              <w:rPr>
                <w:rFonts w:eastAsia="Times New Roman"/>
                <w:b/>
                <w:bCs/>
                <w:color w:val="000000"/>
                <w:sz w:val="26"/>
                <w:szCs w:val="26"/>
                <w:lang w:eastAsia="vi-VN"/>
              </w:rPr>
            </w:pPr>
            <w:r>
              <w:rPr>
                <w:rFonts w:eastAsia="Times New Roman"/>
                <w:b/>
                <w:bCs/>
                <w:color w:val="000000"/>
                <w:sz w:val="26"/>
                <w:szCs w:val="26"/>
                <w:lang w:eastAsia="vi-VN"/>
              </w:rPr>
              <w:t>Tuyến Xã</w:t>
            </w:r>
          </w:p>
        </w:tc>
        <w:tc>
          <w:tcPr>
            <w:tcW w:w="1437" w:type="dxa"/>
            <w:tcBorders>
              <w:top w:val="nil"/>
              <w:left w:val="nil"/>
              <w:bottom w:val="single" w:sz="4" w:space="0" w:color="auto"/>
              <w:right w:val="single" w:sz="4" w:space="0" w:color="auto"/>
            </w:tcBorders>
            <w:shd w:val="clear" w:color="FFFFFF" w:fill="FFFFFF"/>
            <w:vAlign w:val="center"/>
          </w:tcPr>
          <w:p w14:paraId="2D92B58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vAlign w:val="center"/>
          </w:tcPr>
          <w:p w14:paraId="704AF966"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9</w:t>
            </w:r>
          </w:p>
        </w:tc>
        <w:tc>
          <w:tcPr>
            <w:tcW w:w="1134" w:type="dxa"/>
            <w:tcBorders>
              <w:top w:val="nil"/>
              <w:left w:val="nil"/>
              <w:bottom w:val="single" w:sz="4" w:space="0" w:color="auto"/>
              <w:right w:val="single" w:sz="4" w:space="0" w:color="auto"/>
            </w:tcBorders>
            <w:shd w:val="clear" w:color="FFFFFF" w:fill="FFFFFF"/>
            <w:vAlign w:val="center"/>
          </w:tcPr>
          <w:p w14:paraId="074EAA7B"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98</w:t>
            </w:r>
          </w:p>
        </w:tc>
        <w:tc>
          <w:tcPr>
            <w:tcW w:w="1120" w:type="dxa"/>
            <w:tcBorders>
              <w:top w:val="nil"/>
              <w:left w:val="nil"/>
              <w:bottom w:val="single" w:sz="4" w:space="0" w:color="auto"/>
              <w:right w:val="single" w:sz="4" w:space="0" w:color="auto"/>
            </w:tcBorders>
            <w:noWrap/>
            <w:vAlign w:val="bottom"/>
          </w:tcPr>
          <w:p w14:paraId="6FEEDDDD"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107</w:t>
            </w:r>
          </w:p>
        </w:tc>
      </w:tr>
      <w:tr w:rsidR="0009446D" w14:paraId="31FBA23D"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6F54376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4027" w:type="dxa"/>
            <w:tcBorders>
              <w:top w:val="nil"/>
              <w:left w:val="nil"/>
              <w:bottom w:val="single" w:sz="4" w:space="0" w:color="auto"/>
              <w:right w:val="single" w:sz="4" w:space="0" w:color="auto"/>
            </w:tcBorders>
            <w:vAlign w:val="center"/>
          </w:tcPr>
          <w:p w14:paraId="0CDE271D"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phường Phú Xuân </w:t>
            </w:r>
          </w:p>
        </w:tc>
        <w:tc>
          <w:tcPr>
            <w:tcW w:w="1437" w:type="dxa"/>
            <w:tcBorders>
              <w:top w:val="nil"/>
              <w:left w:val="nil"/>
              <w:bottom w:val="single" w:sz="4" w:space="0" w:color="auto"/>
              <w:right w:val="single" w:sz="4" w:space="0" w:color="auto"/>
            </w:tcBorders>
            <w:shd w:val="clear" w:color="FFFFFF" w:fill="FFFFFF"/>
            <w:vAlign w:val="center"/>
          </w:tcPr>
          <w:p w14:paraId="418F3C1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vAlign w:val="center"/>
          </w:tcPr>
          <w:p w14:paraId="2F01B6F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vAlign w:val="center"/>
          </w:tcPr>
          <w:p w14:paraId="6FD515C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5CB1F472"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43C9291A"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D8BDC6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4027" w:type="dxa"/>
            <w:tcBorders>
              <w:top w:val="nil"/>
              <w:left w:val="nil"/>
              <w:bottom w:val="single" w:sz="4" w:space="0" w:color="auto"/>
              <w:right w:val="single" w:sz="4" w:space="0" w:color="auto"/>
            </w:tcBorders>
            <w:vAlign w:val="center"/>
          </w:tcPr>
          <w:p w14:paraId="1993E20B"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Hương An</w:t>
            </w:r>
          </w:p>
        </w:tc>
        <w:tc>
          <w:tcPr>
            <w:tcW w:w="1437" w:type="dxa"/>
            <w:tcBorders>
              <w:top w:val="nil"/>
              <w:left w:val="nil"/>
              <w:bottom w:val="single" w:sz="4" w:space="0" w:color="auto"/>
              <w:right w:val="single" w:sz="4" w:space="0" w:color="auto"/>
            </w:tcBorders>
            <w:shd w:val="clear" w:color="FFFFFF" w:fill="FFFFFF"/>
            <w:noWrap/>
            <w:vAlign w:val="center"/>
          </w:tcPr>
          <w:p w14:paraId="59538C6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753EEF8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0A79497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6A0458A2"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5FF6C115"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73A93A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4027" w:type="dxa"/>
            <w:tcBorders>
              <w:top w:val="nil"/>
              <w:left w:val="nil"/>
              <w:bottom w:val="single" w:sz="4" w:space="0" w:color="auto"/>
              <w:right w:val="single" w:sz="4" w:space="0" w:color="auto"/>
            </w:tcBorders>
            <w:vAlign w:val="center"/>
          </w:tcPr>
          <w:p w14:paraId="3D3F32E7"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Kim Long</w:t>
            </w:r>
          </w:p>
        </w:tc>
        <w:tc>
          <w:tcPr>
            <w:tcW w:w="1437" w:type="dxa"/>
            <w:tcBorders>
              <w:top w:val="nil"/>
              <w:left w:val="nil"/>
              <w:bottom w:val="single" w:sz="4" w:space="0" w:color="auto"/>
              <w:right w:val="single" w:sz="4" w:space="0" w:color="auto"/>
            </w:tcBorders>
            <w:shd w:val="clear" w:color="FFFFFF" w:fill="FFFFFF"/>
            <w:noWrap/>
            <w:vAlign w:val="center"/>
          </w:tcPr>
          <w:p w14:paraId="3C909B7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12A8EC0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7573096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593BA35B"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3E77CBBD"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85A397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lastRenderedPageBreak/>
              <w:t>4</w:t>
            </w:r>
          </w:p>
        </w:tc>
        <w:tc>
          <w:tcPr>
            <w:tcW w:w="4027" w:type="dxa"/>
            <w:tcBorders>
              <w:top w:val="nil"/>
              <w:left w:val="nil"/>
              <w:bottom w:val="single" w:sz="4" w:space="0" w:color="auto"/>
              <w:right w:val="single" w:sz="4" w:space="0" w:color="auto"/>
            </w:tcBorders>
            <w:vAlign w:val="center"/>
          </w:tcPr>
          <w:p w14:paraId="585B6737"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Hoá Châu</w:t>
            </w:r>
          </w:p>
        </w:tc>
        <w:tc>
          <w:tcPr>
            <w:tcW w:w="1437" w:type="dxa"/>
            <w:tcBorders>
              <w:top w:val="nil"/>
              <w:left w:val="nil"/>
              <w:bottom w:val="single" w:sz="4" w:space="0" w:color="auto"/>
              <w:right w:val="single" w:sz="4" w:space="0" w:color="auto"/>
            </w:tcBorders>
            <w:shd w:val="clear" w:color="FFFFFF" w:fill="FFFFFF"/>
            <w:noWrap/>
            <w:vAlign w:val="center"/>
          </w:tcPr>
          <w:p w14:paraId="459392C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4972C86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537F687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20" w:type="dxa"/>
            <w:tcBorders>
              <w:top w:val="nil"/>
              <w:left w:val="nil"/>
              <w:bottom w:val="single" w:sz="4" w:space="0" w:color="auto"/>
              <w:right w:val="single" w:sz="4" w:space="0" w:color="auto"/>
            </w:tcBorders>
            <w:noWrap/>
            <w:vAlign w:val="bottom"/>
          </w:tcPr>
          <w:p w14:paraId="59D794E4"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0</w:t>
            </w:r>
          </w:p>
        </w:tc>
      </w:tr>
      <w:tr w:rsidR="0009446D" w14:paraId="2EB31A48"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4CFF47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4027" w:type="dxa"/>
            <w:tcBorders>
              <w:top w:val="nil"/>
              <w:left w:val="nil"/>
              <w:bottom w:val="single" w:sz="4" w:space="0" w:color="auto"/>
              <w:right w:val="single" w:sz="4" w:space="0" w:color="auto"/>
            </w:tcBorders>
            <w:vAlign w:val="center"/>
          </w:tcPr>
          <w:p w14:paraId="08E34FA8"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Thuận Hóa</w:t>
            </w:r>
          </w:p>
        </w:tc>
        <w:tc>
          <w:tcPr>
            <w:tcW w:w="1437" w:type="dxa"/>
            <w:tcBorders>
              <w:top w:val="nil"/>
              <w:left w:val="nil"/>
              <w:bottom w:val="single" w:sz="4" w:space="0" w:color="auto"/>
              <w:right w:val="single" w:sz="4" w:space="0" w:color="auto"/>
            </w:tcBorders>
            <w:shd w:val="clear" w:color="FFFFFF" w:fill="FFFFFF"/>
            <w:noWrap/>
            <w:vAlign w:val="center"/>
          </w:tcPr>
          <w:p w14:paraId="1373974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547E6D6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1139067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20" w:type="dxa"/>
            <w:tcBorders>
              <w:top w:val="nil"/>
              <w:left w:val="nil"/>
              <w:bottom w:val="single" w:sz="4" w:space="0" w:color="auto"/>
              <w:right w:val="single" w:sz="4" w:space="0" w:color="auto"/>
            </w:tcBorders>
            <w:noWrap/>
            <w:vAlign w:val="bottom"/>
          </w:tcPr>
          <w:p w14:paraId="53BA5747"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w:t>
            </w:r>
          </w:p>
        </w:tc>
      </w:tr>
      <w:tr w:rsidR="0009446D" w14:paraId="29940D01"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8040DA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c>
          <w:tcPr>
            <w:tcW w:w="4027" w:type="dxa"/>
            <w:tcBorders>
              <w:top w:val="nil"/>
              <w:left w:val="nil"/>
              <w:bottom w:val="single" w:sz="4" w:space="0" w:color="auto"/>
              <w:right w:val="single" w:sz="4" w:space="0" w:color="auto"/>
            </w:tcBorders>
            <w:vAlign w:val="center"/>
          </w:tcPr>
          <w:p w14:paraId="3E8D97AA"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An cựu</w:t>
            </w:r>
          </w:p>
        </w:tc>
        <w:tc>
          <w:tcPr>
            <w:tcW w:w="1437" w:type="dxa"/>
            <w:tcBorders>
              <w:top w:val="nil"/>
              <w:left w:val="nil"/>
              <w:bottom w:val="single" w:sz="4" w:space="0" w:color="auto"/>
              <w:right w:val="single" w:sz="4" w:space="0" w:color="auto"/>
            </w:tcBorders>
            <w:shd w:val="clear" w:color="FFFFFF" w:fill="FFFFFF"/>
            <w:noWrap/>
            <w:vAlign w:val="center"/>
          </w:tcPr>
          <w:p w14:paraId="59002B3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76871B1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38267AE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37469377"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4E9226EB"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FC3B1D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7</w:t>
            </w:r>
          </w:p>
        </w:tc>
        <w:tc>
          <w:tcPr>
            <w:tcW w:w="4027" w:type="dxa"/>
            <w:tcBorders>
              <w:top w:val="nil"/>
              <w:left w:val="nil"/>
              <w:bottom w:val="single" w:sz="4" w:space="0" w:color="auto"/>
              <w:right w:val="single" w:sz="4" w:space="0" w:color="auto"/>
            </w:tcBorders>
            <w:vAlign w:val="center"/>
          </w:tcPr>
          <w:p w14:paraId="018B1E3E"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Thủy Xuân</w:t>
            </w:r>
          </w:p>
        </w:tc>
        <w:tc>
          <w:tcPr>
            <w:tcW w:w="1437" w:type="dxa"/>
            <w:tcBorders>
              <w:top w:val="nil"/>
              <w:left w:val="nil"/>
              <w:bottom w:val="single" w:sz="4" w:space="0" w:color="auto"/>
              <w:right w:val="single" w:sz="4" w:space="0" w:color="auto"/>
            </w:tcBorders>
            <w:shd w:val="clear" w:color="FFFFFF" w:fill="FFFFFF"/>
            <w:noWrap/>
            <w:vAlign w:val="center"/>
          </w:tcPr>
          <w:p w14:paraId="5113D16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0055C5C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7590077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20" w:type="dxa"/>
            <w:tcBorders>
              <w:top w:val="nil"/>
              <w:left w:val="nil"/>
              <w:bottom w:val="single" w:sz="4" w:space="0" w:color="auto"/>
              <w:right w:val="single" w:sz="4" w:space="0" w:color="auto"/>
            </w:tcBorders>
            <w:noWrap/>
            <w:vAlign w:val="bottom"/>
          </w:tcPr>
          <w:p w14:paraId="317AC98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w:t>
            </w:r>
          </w:p>
        </w:tc>
      </w:tr>
      <w:tr w:rsidR="0009446D" w14:paraId="09909392"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57EBEE4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8</w:t>
            </w:r>
          </w:p>
        </w:tc>
        <w:tc>
          <w:tcPr>
            <w:tcW w:w="4027" w:type="dxa"/>
            <w:tcBorders>
              <w:top w:val="nil"/>
              <w:left w:val="nil"/>
              <w:bottom w:val="single" w:sz="4" w:space="0" w:color="auto"/>
              <w:right w:val="single" w:sz="4" w:space="0" w:color="auto"/>
            </w:tcBorders>
            <w:vAlign w:val="center"/>
          </w:tcPr>
          <w:p w14:paraId="1120B24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Vỹ Dạ</w:t>
            </w:r>
          </w:p>
        </w:tc>
        <w:tc>
          <w:tcPr>
            <w:tcW w:w="1437" w:type="dxa"/>
            <w:tcBorders>
              <w:top w:val="nil"/>
              <w:left w:val="nil"/>
              <w:bottom w:val="single" w:sz="4" w:space="0" w:color="auto"/>
              <w:right w:val="single" w:sz="4" w:space="0" w:color="auto"/>
            </w:tcBorders>
            <w:shd w:val="clear" w:color="FFFFFF" w:fill="FFFFFF"/>
            <w:noWrap/>
            <w:vAlign w:val="center"/>
          </w:tcPr>
          <w:p w14:paraId="2E64D04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6C97C06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shd w:val="clear" w:color="FFFFFF" w:fill="FFFFFF"/>
            <w:noWrap/>
            <w:vAlign w:val="center"/>
          </w:tcPr>
          <w:p w14:paraId="14BD5CF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20" w:type="dxa"/>
            <w:tcBorders>
              <w:top w:val="nil"/>
              <w:left w:val="nil"/>
              <w:bottom w:val="single" w:sz="4" w:space="0" w:color="auto"/>
              <w:right w:val="single" w:sz="4" w:space="0" w:color="auto"/>
            </w:tcBorders>
            <w:noWrap/>
            <w:vAlign w:val="bottom"/>
          </w:tcPr>
          <w:p w14:paraId="3FA3CA31"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w:t>
            </w:r>
          </w:p>
        </w:tc>
      </w:tr>
      <w:tr w:rsidR="0009446D" w14:paraId="49BD355F"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0A79EC6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9</w:t>
            </w:r>
          </w:p>
        </w:tc>
        <w:tc>
          <w:tcPr>
            <w:tcW w:w="4027" w:type="dxa"/>
            <w:tcBorders>
              <w:top w:val="nil"/>
              <w:left w:val="nil"/>
              <w:bottom w:val="single" w:sz="4" w:space="0" w:color="auto"/>
              <w:right w:val="single" w:sz="4" w:space="0" w:color="auto"/>
            </w:tcBorders>
            <w:vAlign w:val="center"/>
          </w:tcPr>
          <w:p w14:paraId="026E22C1"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Mỹ Thượng</w:t>
            </w:r>
          </w:p>
        </w:tc>
        <w:tc>
          <w:tcPr>
            <w:tcW w:w="1437" w:type="dxa"/>
            <w:tcBorders>
              <w:top w:val="nil"/>
              <w:left w:val="nil"/>
              <w:bottom w:val="single" w:sz="4" w:space="0" w:color="auto"/>
              <w:right w:val="single" w:sz="4" w:space="0" w:color="auto"/>
            </w:tcBorders>
            <w:shd w:val="clear" w:color="FFFFFF" w:fill="FFFFFF"/>
            <w:noWrap/>
            <w:vAlign w:val="center"/>
          </w:tcPr>
          <w:p w14:paraId="5637ED9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shd w:val="clear" w:color="FFFFFF" w:fill="FFFFFF"/>
            <w:noWrap/>
            <w:vAlign w:val="center"/>
          </w:tcPr>
          <w:p w14:paraId="3AA2FC3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34" w:type="dxa"/>
            <w:tcBorders>
              <w:top w:val="nil"/>
              <w:left w:val="nil"/>
              <w:bottom w:val="single" w:sz="4" w:space="0" w:color="auto"/>
              <w:right w:val="single" w:sz="4" w:space="0" w:color="auto"/>
            </w:tcBorders>
            <w:shd w:val="clear" w:color="FFFFFF" w:fill="FFFFFF"/>
            <w:noWrap/>
            <w:vAlign w:val="center"/>
          </w:tcPr>
          <w:p w14:paraId="19B2E7E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7F786B66"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4</w:t>
            </w:r>
          </w:p>
        </w:tc>
      </w:tr>
      <w:tr w:rsidR="0009446D" w14:paraId="28901131"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7AB5472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10</w:t>
            </w:r>
          </w:p>
        </w:tc>
        <w:tc>
          <w:tcPr>
            <w:tcW w:w="4027" w:type="dxa"/>
            <w:tcBorders>
              <w:top w:val="nil"/>
              <w:left w:val="nil"/>
              <w:bottom w:val="single" w:sz="4" w:space="0" w:color="auto"/>
              <w:right w:val="single" w:sz="4" w:space="0" w:color="auto"/>
            </w:tcBorders>
            <w:vAlign w:val="center"/>
          </w:tcPr>
          <w:p w14:paraId="1778054E"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Dương Nỗ</w:t>
            </w:r>
          </w:p>
        </w:tc>
        <w:tc>
          <w:tcPr>
            <w:tcW w:w="1437" w:type="dxa"/>
            <w:tcBorders>
              <w:top w:val="nil"/>
              <w:left w:val="nil"/>
              <w:bottom w:val="single" w:sz="4" w:space="0" w:color="auto"/>
              <w:right w:val="single" w:sz="4" w:space="0" w:color="auto"/>
            </w:tcBorders>
            <w:noWrap/>
            <w:vAlign w:val="center"/>
          </w:tcPr>
          <w:p w14:paraId="72703C4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56C6544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119CF16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4CE5D7A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6F7BABFB"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39F05C9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11</w:t>
            </w:r>
          </w:p>
        </w:tc>
        <w:tc>
          <w:tcPr>
            <w:tcW w:w="4027" w:type="dxa"/>
            <w:tcBorders>
              <w:top w:val="nil"/>
              <w:left w:val="nil"/>
              <w:bottom w:val="single" w:sz="4" w:space="0" w:color="auto"/>
              <w:right w:val="single" w:sz="4" w:space="0" w:color="auto"/>
            </w:tcBorders>
            <w:vAlign w:val="center"/>
          </w:tcPr>
          <w:p w14:paraId="551DEEBE"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Thuận An</w:t>
            </w:r>
          </w:p>
        </w:tc>
        <w:tc>
          <w:tcPr>
            <w:tcW w:w="1437" w:type="dxa"/>
            <w:tcBorders>
              <w:top w:val="nil"/>
              <w:left w:val="nil"/>
              <w:bottom w:val="single" w:sz="4" w:space="0" w:color="auto"/>
              <w:right w:val="single" w:sz="4" w:space="0" w:color="auto"/>
            </w:tcBorders>
            <w:noWrap/>
            <w:vAlign w:val="center"/>
          </w:tcPr>
          <w:p w14:paraId="785CC49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19EEBF5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34" w:type="dxa"/>
            <w:tcBorders>
              <w:top w:val="nil"/>
              <w:left w:val="nil"/>
              <w:bottom w:val="single" w:sz="4" w:space="0" w:color="auto"/>
              <w:right w:val="single" w:sz="4" w:space="0" w:color="auto"/>
            </w:tcBorders>
            <w:noWrap/>
            <w:vAlign w:val="center"/>
          </w:tcPr>
          <w:p w14:paraId="772ED7B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5B15D43A"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w:t>
            </w:r>
          </w:p>
        </w:tc>
      </w:tr>
      <w:tr w:rsidR="0009446D" w14:paraId="40DF20BC"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7681A02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12</w:t>
            </w:r>
          </w:p>
        </w:tc>
        <w:tc>
          <w:tcPr>
            <w:tcW w:w="4027" w:type="dxa"/>
            <w:tcBorders>
              <w:top w:val="nil"/>
              <w:left w:val="nil"/>
              <w:bottom w:val="single" w:sz="4" w:space="0" w:color="auto"/>
              <w:right w:val="single" w:sz="4" w:space="0" w:color="auto"/>
            </w:tcBorders>
            <w:vAlign w:val="center"/>
          </w:tcPr>
          <w:p w14:paraId="65E9448A"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Phong Điền</w:t>
            </w:r>
          </w:p>
        </w:tc>
        <w:tc>
          <w:tcPr>
            <w:tcW w:w="1437" w:type="dxa"/>
            <w:tcBorders>
              <w:top w:val="nil"/>
              <w:left w:val="nil"/>
              <w:bottom w:val="single" w:sz="4" w:space="0" w:color="auto"/>
              <w:right w:val="single" w:sz="4" w:space="0" w:color="auto"/>
            </w:tcBorders>
            <w:noWrap/>
            <w:vAlign w:val="center"/>
          </w:tcPr>
          <w:p w14:paraId="40F75CA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6CA9D8B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34" w:type="dxa"/>
            <w:tcBorders>
              <w:top w:val="nil"/>
              <w:left w:val="nil"/>
              <w:bottom w:val="single" w:sz="4" w:space="0" w:color="auto"/>
              <w:right w:val="single" w:sz="4" w:space="0" w:color="auto"/>
            </w:tcBorders>
            <w:noWrap/>
            <w:vAlign w:val="center"/>
          </w:tcPr>
          <w:p w14:paraId="4AECD0B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20" w:type="dxa"/>
            <w:tcBorders>
              <w:top w:val="nil"/>
              <w:left w:val="nil"/>
              <w:bottom w:val="single" w:sz="4" w:space="0" w:color="auto"/>
              <w:right w:val="single" w:sz="4" w:space="0" w:color="auto"/>
            </w:tcBorders>
            <w:noWrap/>
            <w:vAlign w:val="bottom"/>
          </w:tcPr>
          <w:p w14:paraId="7A0F87F1"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4</w:t>
            </w:r>
          </w:p>
        </w:tc>
      </w:tr>
      <w:tr w:rsidR="0009446D" w14:paraId="73C4CD77"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AF7B39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13</w:t>
            </w:r>
          </w:p>
        </w:tc>
        <w:tc>
          <w:tcPr>
            <w:tcW w:w="4027" w:type="dxa"/>
            <w:tcBorders>
              <w:top w:val="nil"/>
              <w:left w:val="nil"/>
              <w:bottom w:val="single" w:sz="4" w:space="0" w:color="auto"/>
              <w:right w:val="single" w:sz="4" w:space="0" w:color="auto"/>
            </w:tcBorders>
            <w:vAlign w:val="center"/>
          </w:tcPr>
          <w:p w14:paraId="1BB2C71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Phong Thái</w:t>
            </w:r>
          </w:p>
        </w:tc>
        <w:tc>
          <w:tcPr>
            <w:tcW w:w="1437" w:type="dxa"/>
            <w:tcBorders>
              <w:top w:val="nil"/>
              <w:left w:val="nil"/>
              <w:bottom w:val="single" w:sz="4" w:space="0" w:color="auto"/>
              <w:right w:val="single" w:sz="4" w:space="0" w:color="auto"/>
            </w:tcBorders>
            <w:noWrap/>
            <w:vAlign w:val="center"/>
          </w:tcPr>
          <w:p w14:paraId="348D49A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2B5036C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34" w:type="dxa"/>
            <w:tcBorders>
              <w:top w:val="nil"/>
              <w:left w:val="nil"/>
              <w:bottom w:val="single" w:sz="4" w:space="0" w:color="auto"/>
              <w:right w:val="single" w:sz="4" w:space="0" w:color="auto"/>
            </w:tcBorders>
            <w:noWrap/>
            <w:vAlign w:val="center"/>
          </w:tcPr>
          <w:p w14:paraId="3F5274B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20" w:type="dxa"/>
            <w:tcBorders>
              <w:top w:val="nil"/>
              <w:left w:val="nil"/>
              <w:bottom w:val="single" w:sz="4" w:space="0" w:color="auto"/>
              <w:right w:val="single" w:sz="4" w:space="0" w:color="auto"/>
            </w:tcBorders>
            <w:noWrap/>
            <w:vAlign w:val="bottom"/>
          </w:tcPr>
          <w:p w14:paraId="59538291"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5</w:t>
            </w:r>
          </w:p>
        </w:tc>
      </w:tr>
      <w:tr w:rsidR="0009446D" w14:paraId="5FF46562"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600B316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14</w:t>
            </w:r>
          </w:p>
        </w:tc>
        <w:tc>
          <w:tcPr>
            <w:tcW w:w="4027" w:type="dxa"/>
            <w:tcBorders>
              <w:top w:val="nil"/>
              <w:left w:val="nil"/>
              <w:bottom w:val="single" w:sz="4" w:space="0" w:color="auto"/>
              <w:right w:val="single" w:sz="4" w:space="0" w:color="auto"/>
            </w:tcBorders>
            <w:vAlign w:val="center"/>
          </w:tcPr>
          <w:p w14:paraId="28745C0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Phong Dinh</w:t>
            </w:r>
          </w:p>
        </w:tc>
        <w:tc>
          <w:tcPr>
            <w:tcW w:w="1437" w:type="dxa"/>
            <w:tcBorders>
              <w:top w:val="nil"/>
              <w:left w:val="nil"/>
              <w:bottom w:val="single" w:sz="4" w:space="0" w:color="auto"/>
              <w:right w:val="single" w:sz="4" w:space="0" w:color="auto"/>
            </w:tcBorders>
            <w:noWrap/>
            <w:vAlign w:val="center"/>
          </w:tcPr>
          <w:p w14:paraId="12FC015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68CC3D4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34" w:type="dxa"/>
            <w:tcBorders>
              <w:top w:val="nil"/>
              <w:left w:val="nil"/>
              <w:bottom w:val="single" w:sz="4" w:space="0" w:color="auto"/>
              <w:right w:val="single" w:sz="4" w:space="0" w:color="auto"/>
            </w:tcBorders>
            <w:noWrap/>
            <w:vAlign w:val="center"/>
          </w:tcPr>
          <w:p w14:paraId="7E586C8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1120" w:type="dxa"/>
            <w:tcBorders>
              <w:top w:val="nil"/>
              <w:left w:val="nil"/>
              <w:bottom w:val="single" w:sz="4" w:space="0" w:color="auto"/>
              <w:right w:val="single" w:sz="4" w:space="0" w:color="auto"/>
            </w:tcBorders>
            <w:noWrap/>
            <w:vAlign w:val="bottom"/>
          </w:tcPr>
          <w:p w14:paraId="2147F0FA"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6</w:t>
            </w:r>
          </w:p>
        </w:tc>
      </w:tr>
      <w:tr w:rsidR="0009446D" w14:paraId="59A23E68"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3DE2542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15</w:t>
            </w:r>
          </w:p>
        </w:tc>
        <w:tc>
          <w:tcPr>
            <w:tcW w:w="4027" w:type="dxa"/>
            <w:tcBorders>
              <w:top w:val="nil"/>
              <w:left w:val="nil"/>
              <w:bottom w:val="single" w:sz="4" w:space="0" w:color="auto"/>
              <w:right w:val="single" w:sz="4" w:space="0" w:color="auto"/>
            </w:tcBorders>
            <w:vAlign w:val="center"/>
          </w:tcPr>
          <w:p w14:paraId="2EC2C65D"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Phong Phú</w:t>
            </w:r>
          </w:p>
        </w:tc>
        <w:tc>
          <w:tcPr>
            <w:tcW w:w="1437" w:type="dxa"/>
            <w:tcBorders>
              <w:top w:val="nil"/>
              <w:left w:val="nil"/>
              <w:bottom w:val="single" w:sz="4" w:space="0" w:color="auto"/>
              <w:right w:val="single" w:sz="4" w:space="0" w:color="auto"/>
            </w:tcBorders>
            <w:noWrap/>
            <w:vAlign w:val="center"/>
          </w:tcPr>
          <w:p w14:paraId="0140BD1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2BA31D5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2BAA0B8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20" w:type="dxa"/>
            <w:tcBorders>
              <w:top w:val="nil"/>
              <w:left w:val="nil"/>
              <w:bottom w:val="single" w:sz="4" w:space="0" w:color="auto"/>
              <w:right w:val="single" w:sz="4" w:space="0" w:color="auto"/>
            </w:tcBorders>
            <w:noWrap/>
            <w:vAlign w:val="bottom"/>
          </w:tcPr>
          <w:p w14:paraId="3588BC0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0</w:t>
            </w:r>
          </w:p>
        </w:tc>
      </w:tr>
      <w:tr w:rsidR="0009446D" w14:paraId="3694179A"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041067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16</w:t>
            </w:r>
          </w:p>
        </w:tc>
        <w:tc>
          <w:tcPr>
            <w:tcW w:w="4027" w:type="dxa"/>
            <w:tcBorders>
              <w:top w:val="nil"/>
              <w:left w:val="nil"/>
              <w:bottom w:val="single" w:sz="4" w:space="0" w:color="auto"/>
              <w:right w:val="single" w:sz="4" w:space="0" w:color="auto"/>
            </w:tcBorders>
            <w:vAlign w:val="center"/>
          </w:tcPr>
          <w:p w14:paraId="19A26957"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xã Quảng Điền</w:t>
            </w:r>
          </w:p>
        </w:tc>
        <w:tc>
          <w:tcPr>
            <w:tcW w:w="1437" w:type="dxa"/>
            <w:tcBorders>
              <w:top w:val="nil"/>
              <w:left w:val="nil"/>
              <w:bottom w:val="single" w:sz="4" w:space="0" w:color="auto"/>
              <w:right w:val="single" w:sz="4" w:space="0" w:color="auto"/>
            </w:tcBorders>
            <w:noWrap/>
            <w:vAlign w:val="center"/>
          </w:tcPr>
          <w:p w14:paraId="06AFDB1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2375BD5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76ED188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00D2EB2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6AD69E7C"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6A5A400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17</w:t>
            </w:r>
          </w:p>
        </w:tc>
        <w:tc>
          <w:tcPr>
            <w:tcW w:w="4027" w:type="dxa"/>
            <w:tcBorders>
              <w:top w:val="nil"/>
              <w:left w:val="nil"/>
              <w:bottom w:val="single" w:sz="4" w:space="0" w:color="auto"/>
              <w:right w:val="single" w:sz="4" w:space="0" w:color="auto"/>
            </w:tcBorders>
            <w:vAlign w:val="center"/>
          </w:tcPr>
          <w:p w14:paraId="2356D34A"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xã Đan Điền</w:t>
            </w:r>
          </w:p>
        </w:tc>
        <w:tc>
          <w:tcPr>
            <w:tcW w:w="1437" w:type="dxa"/>
            <w:tcBorders>
              <w:top w:val="nil"/>
              <w:left w:val="nil"/>
              <w:bottom w:val="single" w:sz="4" w:space="0" w:color="auto"/>
              <w:right w:val="single" w:sz="4" w:space="0" w:color="auto"/>
            </w:tcBorders>
            <w:noWrap/>
            <w:vAlign w:val="center"/>
          </w:tcPr>
          <w:p w14:paraId="54F47EB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42AD511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0E0C1AA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0167167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3DB45374"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68AFC8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18</w:t>
            </w:r>
          </w:p>
        </w:tc>
        <w:tc>
          <w:tcPr>
            <w:tcW w:w="4027" w:type="dxa"/>
            <w:tcBorders>
              <w:top w:val="nil"/>
              <w:left w:val="nil"/>
              <w:bottom w:val="single" w:sz="4" w:space="0" w:color="auto"/>
              <w:right w:val="single" w:sz="4" w:space="0" w:color="auto"/>
            </w:tcBorders>
            <w:vAlign w:val="center"/>
          </w:tcPr>
          <w:p w14:paraId="5D068143"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Phong Quảng</w:t>
            </w:r>
          </w:p>
        </w:tc>
        <w:tc>
          <w:tcPr>
            <w:tcW w:w="1437" w:type="dxa"/>
            <w:tcBorders>
              <w:top w:val="nil"/>
              <w:left w:val="nil"/>
              <w:bottom w:val="single" w:sz="4" w:space="0" w:color="auto"/>
              <w:right w:val="single" w:sz="4" w:space="0" w:color="auto"/>
            </w:tcBorders>
            <w:noWrap/>
            <w:vAlign w:val="center"/>
          </w:tcPr>
          <w:p w14:paraId="5D99C65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6F5B2A7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1778BA7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0D958FA5"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35B18FB1"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9F270E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19</w:t>
            </w:r>
          </w:p>
        </w:tc>
        <w:tc>
          <w:tcPr>
            <w:tcW w:w="4027" w:type="dxa"/>
            <w:tcBorders>
              <w:top w:val="nil"/>
              <w:left w:val="nil"/>
              <w:bottom w:val="single" w:sz="4" w:space="0" w:color="auto"/>
              <w:right w:val="single" w:sz="4" w:space="0" w:color="auto"/>
            </w:tcBorders>
            <w:vAlign w:val="center"/>
          </w:tcPr>
          <w:p w14:paraId="74E2B0C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xã Phú Vang</w:t>
            </w:r>
          </w:p>
        </w:tc>
        <w:tc>
          <w:tcPr>
            <w:tcW w:w="1437" w:type="dxa"/>
            <w:tcBorders>
              <w:top w:val="nil"/>
              <w:left w:val="nil"/>
              <w:bottom w:val="single" w:sz="4" w:space="0" w:color="auto"/>
              <w:right w:val="single" w:sz="4" w:space="0" w:color="auto"/>
            </w:tcBorders>
            <w:noWrap/>
            <w:vAlign w:val="center"/>
          </w:tcPr>
          <w:p w14:paraId="37A5829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6390884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3AC9751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5D9EF1DD"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1E78E5EE"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77E23C0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20</w:t>
            </w:r>
          </w:p>
        </w:tc>
        <w:tc>
          <w:tcPr>
            <w:tcW w:w="4027" w:type="dxa"/>
            <w:tcBorders>
              <w:top w:val="nil"/>
              <w:left w:val="nil"/>
              <w:bottom w:val="single" w:sz="4" w:space="0" w:color="auto"/>
              <w:right w:val="single" w:sz="4" w:space="0" w:color="auto"/>
            </w:tcBorders>
            <w:vAlign w:val="center"/>
          </w:tcPr>
          <w:p w14:paraId="3D270595"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xã Phú Hồ</w:t>
            </w:r>
          </w:p>
        </w:tc>
        <w:tc>
          <w:tcPr>
            <w:tcW w:w="1437" w:type="dxa"/>
            <w:tcBorders>
              <w:top w:val="nil"/>
              <w:left w:val="nil"/>
              <w:bottom w:val="single" w:sz="4" w:space="0" w:color="auto"/>
              <w:right w:val="single" w:sz="4" w:space="0" w:color="auto"/>
            </w:tcBorders>
            <w:vAlign w:val="bottom"/>
          </w:tcPr>
          <w:p w14:paraId="1D0E01F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vAlign w:val="bottom"/>
          </w:tcPr>
          <w:p w14:paraId="3D6E3C9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34" w:type="dxa"/>
            <w:tcBorders>
              <w:top w:val="nil"/>
              <w:left w:val="nil"/>
              <w:bottom w:val="single" w:sz="4" w:space="0" w:color="auto"/>
              <w:right w:val="single" w:sz="4" w:space="0" w:color="auto"/>
            </w:tcBorders>
            <w:vAlign w:val="bottom"/>
          </w:tcPr>
          <w:p w14:paraId="4917613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20" w:type="dxa"/>
            <w:tcBorders>
              <w:top w:val="nil"/>
              <w:left w:val="nil"/>
              <w:bottom w:val="single" w:sz="4" w:space="0" w:color="auto"/>
              <w:right w:val="single" w:sz="4" w:space="0" w:color="auto"/>
            </w:tcBorders>
            <w:noWrap/>
            <w:vAlign w:val="bottom"/>
          </w:tcPr>
          <w:p w14:paraId="20F97E8F"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4</w:t>
            </w:r>
          </w:p>
        </w:tc>
      </w:tr>
      <w:tr w:rsidR="0009446D" w14:paraId="65D593A5"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F1994D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21</w:t>
            </w:r>
          </w:p>
        </w:tc>
        <w:tc>
          <w:tcPr>
            <w:tcW w:w="4027" w:type="dxa"/>
            <w:tcBorders>
              <w:top w:val="nil"/>
              <w:left w:val="nil"/>
              <w:bottom w:val="single" w:sz="4" w:space="0" w:color="auto"/>
              <w:right w:val="single" w:sz="4" w:space="0" w:color="auto"/>
            </w:tcBorders>
            <w:vAlign w:val="center"/>
          </w:tcPr>
          <w:p w14:paraId="337074A5"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xã Phú Vinh</w:t>
            </w:r>
          </w:p>
        </w:tc>
        <w:tc>
          <w:tcPr>
            <w:tcW w:w="1437" w:type="dxa"/>
            <w:tcBorders>
              <w:top w:val="nil"/>
              <w:left w:val="nil"/>
              <w:bottom w:val="single" w:sz="4" w:space="0" w:color="auto"/>
              <w:right w:val="single" w:sz="4" w:space="0" w:color="auto"/>
            </w:tcBorders>
            <w:noWrap/>
            <w:vAlign w:val="center"/>
          </w:tcPr>
          <w:p w14:paraId="7C37A4A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7DB5464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2E5706D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5BAF0EBF"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4F44ADA0"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D8E0E1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22</w:t>
            </w:r>
          </w:p>
        </w:tc>
        <w:tc>
          <w:tcPr>
            <w:tcW w:w="4027" w:type="dxa"/>
            <w:tcBorders>
              <w:top w:val="nil"/>
              <w:left w:val="nil"/>
              <w:bottom w:val="single" w:sz="4" w:space="0" w:color="auto"/>
              <w:right w:val="single" w:sz="4" w:space="0" w:color="auto"/>
            </w:tcBorders>
            <w:vAlign w:val="center"/>
          </w:tcPr>
          <w:p w14:paraId="5DC03AF6"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Hương Trà</w:t>
            </w:r>
          </w:p>
        </w:tc>
        <w:tc>
          <w:tcPr>
            <w:tcW w:w="1437" w:type="dxa"/>
            <w:tcBorders>
              <w:top w:val="nil"/>
              <w:left w:val="nil"/>
              <w:bottom w:val="single" w:sz="4" w:space="0" w:color="auto"/>
              <w:right w:val="single" w:sz="4" w:space="0" w:color="auto"/>
            </w:tcBorders>
            <w:noWrap/>
            <w:vAlign w:val="center"/>
          </w:tcPr>
          <w:p w14:paraId="32A2D3B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2BA035D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3C3D912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20F76E06"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0762FF6F"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18C5BDF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23</w:t>
            </w:r>
          </w:p>
        </w:tc>
        <w:tc>
          <w:tcPr>
            <w:tcW w:w="4027" w:type="dxa"/>
            <w:tcBorders>
              <w:top w:val="nil"/>
              <w:left w:val="nil"/>
              <w:bottom w:val="single" w:sz="4" w:space="0" w:color="auto"/>
              <w:right w:val="single" w:sz="4" w:space="0" w:color="auto"/>
            </w:tcBorders>
            <w:vAlign w:val="center"/>
          </w:tcPr>
          <w:p w14:paraId="7515D40B"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Kim Trà</w:t>
            </w:r>
          </w:p>
        </w:tc>
        <w:tc>
          <w:tcPr>
            <w:tcW w:w="1437" w:type="dxa"/>
            <w:tcBorders>
              <w:top w:val="nil"/>
              <w:left w:val="nil"/>
              <w:bottom w:val="single" w:sz="4" w:space="0" w:color="auto"/>
              <w:right w:val="single" w:sz="4" w:space="0" w:color="auto"/>
            </w:tcBorders>
            <w:vAlign w:val="bottom"/>
          </w:tcPr>
          <w:p w14:paraId="61749AF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vAlign w:val="bottom"/>
          </w:tcPr>
          <w:p w14:paraId="516AB27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vAlign w:val="bottom"/>
          </w:tcPr>
          <w:p w14:paraId="054CDE1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70F1CD6F"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09A7C943"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7BEDEC3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24</w:t>
            </w:r>
          </w:p>
        </w:tc>
        <w:tc>
          <w:tcPr>
            <w:tcW w:w="4027" w:type="dxa"/>
            <w:tcBorders>
              <w:top w:val="nil"/>
              <w:left w:val="nil"/>
              <w:bottom w:val="single" w:sz="4" w:space="0" w:color="auto"/>
              <w:right w:val="single" w:sz="4" w:space="0" w:color="auto"/>
            </w:tcBorders>
            <w:vAlign w:val="center"/>
          </w:tcPr>
          <w:p w14:paraId="718BB7DE"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xã Bình Điền</w:t>
            </w:r>
          </w:p>
        </w:tc>
        <w:tc>
          <w:tcPr>
            <w:tcW w:w="1437" w:type="dxa"/>
            <w:tcBorders>
              <w:top w:val="nil"/>
              <w:left w:val="nil"/>
              <w:bottom w:val="single" w:sz="4" w:space="0" w:color="auto"/>
              <w:right w:val="single" w:sz="4" w:space="0" w:color="auto"/>
            </w:tcBorders>
            <w:noWrap/>
            <w:vAlign w:val="center"/>
          </w:tcPr>
          <w:p w14:paraId="1819C15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2F1B5D5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34" w:type="dxa"/>
            <w:tcBorders>
              <w:top w:val="nil"/>
              <w:left w:val="nil"/>
              <w:bottom w:val="single" w:sz="4" w:space="0" w:color="auto"/>
              <w:right w:val="single" w:sz="4" w:space="0" w:color="auto"/>
            </w:tcBorders>
            <w:noWrap/>
            <w:vAlign w:val="center"/>
          </w:tcPr>
          <w:p w14:paraId="47D946B9"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20" w:type="dxa"/>
            <w:tcBorders>
              <w:top w:val="nil"/>
              <w:left w:val="nil"/>
              <w:bottom w:val="single" w:sz="4" w:space="0" w:color="auto"/>
              <w:right w:val="single" w:sz="4" w:space="0" w:color="auto"/>
            </w:tcBorders>
            <w:noWrap/>
            <w:vAlign w:val="bottom"/>
          </w:tcPr>
          <w:p w14:paraId="757AF8CD"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4</w:t>
            </w:r>
          </w:p>
        </w:tc>
      </w:tr>
      <w:tr w:rsidR="0009446D" w14:paraId="7289CF35"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04E0BB5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25</w:t>
            </w:r>
          </w:p>
        </w:tc>
        <w:tc>
          <w:tcPr>
            <w:tcW w:w="4027" w:type="dxa"/>
            <w:tcBorders>
              <w:top w:val="nil"/>
              <w:left w:val="nil"/>
              <w:bottom w:val="single" w:sz="4" w:space="0" w:color="auto"/>
              <w:right w:val="single" w:sz="4" w:space="0" w:color="auto"/>
            </w:tcBorders>
            <w:vAlign w:val="center"/>
          </w:tcPr>
          <w:p w14:paraId="3C7F2A88"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Hương Thủy</w:t>
            </w:r>
          </w:p>
        </w:tc>
        <w:tc>
          <w:tcPr>
            <w:tcW w:w="1437" w:type="dxa"/>
            <w:tcBorders>
              <w:top w:val="nil"/>
              <w:left w:val="nil"/>
              <w:bottom w:val="single" w:sz="4" w:space="0" w:color="auto"/>
              <w:right w:val="single" w:sz="4" w:space="0" w:color="auto"/>
            </w:tcBorders>
            <w:noWrap/>
            <w:vAlign w:val="center"/>
          </w:tcPr>
          <w:p w14:paraId="758F72E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1B37FD6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4E01516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239DA9DA"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4C0D54AC"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BDF1B3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26</w:t>
            </w:r>
          </w:p>
        </w:tc>
        <w:tc>
          <w:tcPr>
            <w:tcW w:w="4027" w:type="dxa"/>
            <w:tcBorders>
              <w:top w:val="nil"/>
              <w:left w:val="nil"/>
              <w:bottom w:val="single" w:sz="4" w:space="0" w:color="auto"/>
              <w:right w:val="single" w:sz="4" w:space="0" w:color="auto"/>
            </w:tcBorders>
            <w:vAlign w:val="center"/>
          </w:tcPr>
          <w:p w14:paraId="2924DE16"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Thanh Thủy</w:t>
            </w:r>
          </w:p>
        </w:tc>
        <w:tc>
          <w:tcPr>
            <w:tcW w:w="1437" w:type="dxa"/>
            <w:tcBorders>
              <w:top w:val="nil"/>
              <w:left w:val="nil"/>
              <w:bottom w:val="single" w:sz="4" w:space="0" w:color="auto"/>
              <w:right w:val="single" w:sz="4" w:space="0" w:color="auto"/>
            </w:tcBorders>
            <w:noWrap/>
            <w:vAlign w:val="center"/>
          </w:tcPr>
          <w:p w14:paraId="0668AD3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78C8D0F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4B04AAD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0D1A7BD5"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646CED93"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3676307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27</w:t>
            </w:r>
          </w:p>
        </w:tc>
        <w:tc>
          <w:tcPr>
            <w:tcW w:w="4027" w:type="dxa"/>
            <w:tcBorders>
              <w:top w:val="nil"/>
              <w:left w:val="nil"/>
              <w:bottom w:val="single" w:sz="4" w:space="0" w:color="auto"/>
              <w:right w:val="single" w:sz="4" w:space="0" w:color="auto"/>
            </w:tcBorders>
            <w:vAlign w:val="center"/>
          </w:tcPr>
          <w:p w14:paraId="6F2E00DF"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TYT phường Phú Bài</w:t>
            </w:r>
          </w:p>
        </w:tc>
        <w:tc>
          <w:tcPr>
            <w:tcW w:w="1437" w:type="dxa"/>
            <w:tcBorders>
              <w:top w:val="nil"/>
              <w:left w:val="nil"/>
              <w:bottom w:val="single" w:sz="4" w:space="0" w:color="auto"/>
              <w:right w:val="single" w:sz="4" w:space="0" w:color="auto"/>
            </w:tcBorders>
            <w:noWrap/>
            <w:vAlign w:val="center"/>
          </w:tcPr>
          <w:p w14:paraId="52E45B5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1D908A2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4D10851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w:t>
            </w:r>
          </w:p>
        </w:tc>
        <w:tc>
          <w:tcPr>
            <w:tcW w:w="1120" w:type="dxa"/>
            <w:tcBorders>
              <w:top w:val="nil"/>
              <w:left w:val="nil"/>
              <w:bottom w:val="single" w:sz="4" w:space="0" w:color="auto"/>
              <w:right w:val="single" w:sz="4" w:space="0" w:color="auto"/>
            </w:tcBorders>
            <w:noWrap/>
            <w:vAlign w:val="bottom"/>
          </w:tcPr>
          <w:p w14:paraId="0DCF4A95"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6</w:t>
            </w:r>
          </w:p>
        </w:tc>
      </w:tr>
      <w:tr w:rsidR="0009446D" w14:paraId="5DB4F932"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1E30A2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28</w:t>
            </w:r>
          </w:p>
        </w:tc>
        <w:tc>
          <w:tcPr>
            <w:tcW w:w="4027" w:type="dxa"/>
            <w:tcBorders>
              <w:top w:val="nil"/>
              <w:left w:val="nil"/>
              <w:bottom w:val="single" w:sz="4" w:space="0" w:color="auto"/>
              <w:right w:val="single" w:sz="4" w:space="0" w:color="auto"/>
            </w:tcBorders>
            <w:vAlign w:val="center"/>
          </w:tcPr>
          <w:p w14:paraId="3E0852C7"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Chân Mây - Lăng Cô  </w:t>
            </w:r>
          </w:p>
        </w:tc>
        <w:tc>
          <w:tcPr>
            <w:tcW w:w="1437" w:type="dxa"/>
            <w:tcBorders>
              <w:top w:val="nil"/>
              <w:left w:val="nil"/>
              <w:bottom w:val="single" w:sz="4" w:space="0" w:color="auto"/>
              <w:right w:val="single" w:sz="4" w:space="0" w:color="auto"/>
            </w:tcBorders>
            <w:noWrap/>
            <w:vAlign w:val="center"/>
          </w:tcPr>
          <w:p w14:paraId="605C7E5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5768F9C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7143E78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20" w:type="dxa"/>
            <w:tcBorders>
              <w:top w:val="nil"/>
              <w:left w:val="nil"/>
              <w:bottom w:val="single" w:sz="4" w:space="0" w:color="auto"/>
              <w:right w:val="single" w:sz="4" w:space="0" w:color="auto"/>
            </w:tcBorders>
            <w:noWrap/>
            <w:vAlign w:val="bottom"/>
          </w:tcPr>
          <w:p w14:paraId="55169091"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w:t>
            </w:r>
          </w:p>
        </w:tc>
      </w:tr>
      <w:tr w:rsidR="0009446D" w14:paraId="27029577"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02C8C9E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29</w:t>
            </w:r>
          </w:p>
        </w:tc>
        <w:tc>
          <w:tcPr>
            <w:tcW w:w="4027" w:type="dxa"/>
            <w:tcBorders>
              <w:top w:val="nil"/>
              <w:left w:val="nil"/>
              <w:bottom w:val="single" w:sz="4" w:space="0" w:color="auto"/>
              <w:right w:val="single" w:sz="4" w:space="0" w:color="auto"/>
            </w:tcBorders>
            <w:vAlign w:val="center"/>
          </w:tcPr>
          <w:p w14:paraId="6BF79656"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Hưng Lộc  </w:t>
            </w:r>
          </w:p>
        </w:tc>
        <w:tc>
          <w:tcPr>
            <w:tcW w:w="1437" w:type="dxa"/>
            <w:tcBorders>
              <w:top w:val="nil"/>
              <w:left w:val="nil"/>
              <w:bottom w:val="single" w:sz="4" w:space="0" w:color="auto"/>
              <w:right w:val="single" w:sz="4" w:space="0" w:color="auto"/>
            </w:tcBorders>
            <w:noWrap/>
            <w:vAlign w:val="center"/>
          </w:tcPr>
          <w:p w14:paraId="144F4A2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40DC436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5D11ED8D"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1120" w:type="dxa"/>
            <w:tcBorders>
              <w:top w:val="nil"/>
              <w:left w:val="nil"/>
              <w:bottom w:val="single" w:sz="4" w:space="0" w:color="auto"/>
              <w:right w:val="single" w:sz="4" w:space="0" w:color="auto"/>
            </w:tcBorders>
            <w:noWrap/>
            <w:vAlign w:val="bottom"/>
          </w:tcPr>
          <w:p w14:paraId="13D32A1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4</w:t>
            </w:r>
          </w:p>
        </w:tc>
      </w:tr>
      <w:tr w:rsidR="0009446D" w14:paraId="62F7CB0C"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92CB94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30</w:t>
            </w:r>
          </w:p>
        </w:tc>
        <w:tc>
          <w:tcPr>
            <w:tcW w:w="4027" w:type="dxa"/>
            <w:tcBorders>
              <w:top w:val="nil"/>
              <w:left w:val="nil"/>
              <w:bottom w:val="single" w:sz="4" w:space="0" w:color="auto"/>
              <w:right w:val="single" w:sz="4" w:space="0" w:color="auto"/>
            </w:tcBorders>
            <w:vAlign w:val="center"/>
          </w:tcPr>
          <w:p w14:paraId="33CD3B87"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Khe Tre  </w:t>
            </w:r>
          </w:p>
        </w:tc>
        <w:tc>
          <w:tcPr>
            <w:tcW w:w="1437" w:type="dxa"/>
            <w:tcBorders>
              <w:top w:val="nil"/>
              <w:left w:val="nil"/>
              <w:bottom w:val="single" w:sz="4" w:space="0" w:color="auto"/>
              <w:right w:val="single" w:sz="4" w:space="0" w:color="auto"/>
            </w:tcBorders>
            <w:noWrap/>
            <w:vAlign w:val="center"/>
          </w:tcPr>
          <w:p w14:paraId="6371763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12D21E5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21E1AB3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69725A1C"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6D0D3945"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5735744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31</w:t>
            </w:r>
          </w:p>
        </w:tc>
        <w:tc>
          <w:tcPr>
            <w:tcW w:w="4027" w:type="dxa"/>
            <w:tcBorders>
              <w:top w:val="nil"/>
              <w:left w:val="nil"/>
              <w:bottom w:val="single" w:sz="4" w:space="0" w:color="auto"/>
              <w:right w:val="single" w:sz="4" w:space="0" w:color="auto"/>
            </w:tcBorders>
            <w:vAlign w:val="center"/>
          </w:tcPr>
          <w:p w14:paraId="38B9ED35"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Long Quảng  </w:t>
            </w:r>
          </w:p>
        </w:tc>
        <w:tc>
          <w:tcPr>
            <w:tcW w:w="1437" w:type="dxa"/>
            <w:tcBorders>
              <w:top w:val="nil"/>
              <w:left w:val="nil"/>
              <w:bottom w:val="single" w:sz="4" w:space="0" w:color="auto"/>
              <w:right w:val="single" w:sz="4" w:space="0" w:color="auto"/>
            </w:tcBorders>
            <w:noWrap/>
            <w:vAlign w:val="center"/>
          </w:tcPr>
          <w:p w14:paraId="4FCDCCF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253C065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0ACC8B8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6410A16A"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4B8EEEB1"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F5AFD2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32</w:t>
            </w:r>
          </w:p>
        </w:tc>
        <w:tc>
          <w:tcPr>
            <w:tcW w:w="4027" w:type="dxa"/>
            <w:tcBorders>
              <w:top w:val="nil"/>
              <w:left w:val="nil"/>
              <w:bottom w:val="single" w:sz="4" w:space="0" w:color="auto"/>
              <w:right w:val="single" w:sz="4" w:space="0" w:color="auto"/>
            </w:tcBorders>
            <w:vAlign w:val="center"/>
          </w:tcPr>
          <w:p w14:paraId="50ADDEF0"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Lộc An  </w:t>
            </w:r>
          </w:p>
        </w:tc>
        <w:tc>
          <w:tcPr>
            <w:tcW w:w="1437" w:type="dxa"/>
            <w:tcBorders>
              <w:top w:val="nil"/>
              <w:left w:val="nil"/>
              <w:bottom w:val="single" w:sz="4" w:space="0" w:color="auto"/>
              <w:right w:val="single" w:sz="4" w:space="0" w:color="auto"/>
            </w:tcBorders>
            <w:noWrap/>
            <w:vAlign w:val="center"/>
          </w:tcPr>
          <w:p w14:paraId="394E720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117881E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571B75B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1120" w:type="dxa"/>
            <w:tcBorders>
              <w:top w:val="nil"/>
              <w:left w:val="nil"/>
              <w:bottom w:val="single" w:sz="4" w:space="0" w:color="auto"/>
              <w:right w:val="single" w:sz="4" w:space="0" w:color="auto"/>
            </w:tcBorders>
            <w:noWrap/>
            <w:vAlign w:val="bottom"/>
          </w:tcPr>
          <w:p w14:paraId="537F0927"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4</w:t>
            </w:r>
          </w:p>
        </w:tc>
      </w:tr>
      <w:tr w:rsidR="0009446D" w14:paraId="7218141A"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567C7C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33</w:t>
            </w:r>
          </w:p>
        </w:tc>
        <w:tc>
          <w:tcPr>
            <w:tcW w:w="4027" w:type="dxa"/>
            <w:tcBorders>
              <w:top w:val="nil"/>
              <w:left w:val="nil"/>
              <w:bottom w:val="single" w:sz="4" w:space="0" w:color="auto"/>
              <w:right w:val="single" w:sz="4" w:space="0" w:color="auto"/>
            </w:tcBorders>
            <w:vAlign w:val="center"/>
          </w:tcPr>
          <w:p w14:paraId="39670D95"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Nam Đông  </w:t>
            </w:r>
          </w:p>
        </w:tc>
        <w:tc>
          <w:tcPr>
            <w:tcW w:w="1437" w:type="dxa"/>
            <w:tcBorders>
              <w:top w:val="nil"/>
              <w:left w:val="nil"/>
              <w:bottom w:val="single" w:sz="4" w:space="0" w:color="auto"/>
              <w:right w:val="single" w:sz="4" w:space="0" w:color="auto"/>
            </w:tcBorders>
            <w:noWrap/>
            <w:vAlign w:val="center"/>
          </w:tcPr>
          <w:p w14:paraId="4180D82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06F0636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4F21173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1120" w:type="dxa"/>
            <w:tcBorders>
              <w:top w:val="nil"/>
              <w:left w:val="nil"/>
              <w:bottom w:val="single" w:sz="4" w:space="0" w:color="auto"/>
              <w:right w:val="single" w:sz="4" w:space="0" w:color="auto"/>
            </w:tcBorders>
            <w:noWrap/>
            <w:vAlign w:val="bottom"/>
          </w:tcPr>
          <w:p w14:paraId="4385764C"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w:t>
            </w:r>
          </w:p>
        </w:tc>
      </w:tr>
      <w:tr w:rsidR="0009446D" w14:paraId="0EE2B861"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0C8292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34</w:t>
            </w:r>
          </w:p>
        </w:tc>
        <w:tc>
          <w:tcPr>
            <w:tcW w:w="4027" w:type="dxa"/>
            <w:tcBorders>
              <w:top w:val="nil"/>
              <w:left w:val="nil"/>
              <w:bottom w:val="single" w:sz="4" w:space="0" w:color="auto"/>
              <w:right w:val="single" w:sz="4" w:space="0" w:color="auto"/>
            </w:tcBorders>
            <w:vAlign w:val="center"/>
          </w:tcPr>
          <w:p w14:paraId="39DE77E2"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Phú Lộc  </w:t>
            </w:r>
          </w:p>
        </w:tc>
        <w:tc>
          <w:tcPr>
            <w:tcW w:w="1437" w:type="dxa"/>
            <w:tcBorders>
              <w:top w:val="nil"/>
              <w:left w:val="nil"/>
              <w:bottom w:val="single" w:sz="4" w:space="0" w:color="auto"/>
              <w:right w:val="single" w:sz="4" w:space="0" w:color="auto"/>
            </w:tcBorders>
            <w:noWrap/>
            <w:vAlign w:val="center"/>
          </w:tcPr>
          <w:p w14:paraId="26A9E8F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5F5B8A6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55DA35A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w:t>
            </w:r>
          </w:p>
        </w:tc>
        <w:tc>
          <w:tcPr>
            <w:tcW w:w="1120" w:type="dxa"/>
            <w:tcBorders>
              <w:top w:val="nil"/>
              <w:left w:val="nil"/>
              <w:bottom w:val="single" w:sz="4" w:space="0" w:color="auto"/>
              <w:right w:val="single" w:sz="4" w:space="0" w:color="auto"/>
            </w:tcBorders>
            <w:noWrap/>
            <w:vAlign w:val="bottom"/>
          </w:tcPr>
          <w:p w14:paraId="2F489757"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4</w:t>
            </w:r>
          </w:p>
        </w:tc>
      </w:tr>
      <w:tr w:rsidR="0009446D" w14:paraId="465943FC"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AC8179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35</w:t>
            </w:r>
          </w:p>
        </w:tc>
        <w:tc>
          <w:tcPr>
            <w:tcW w:w="4027" w:type="dxa"/>
            <w:tcBorders>
              <w:top w:val="nil"/>
              <w:left w:val="nil"/>
              <w:bottom w:val="single" w:sz="4" w:space="0" w:color="auto"/>
              <w:right w:val="single" w:sz="4" w:space="0" w:color="auto"/>
            </w:tcBorders>
            <w:vAlign w:val="center"/>
          </w:tcPr>
          <w:p w14:paraId="593CBD3D"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Vinh Lộc  </w:t>
            </w:r>
          </w:p>
        </w:tc>
        <w:tc>
          <w:tcPr>
            <w:tcW w:w="1437" w:type="dxa"/>
            <w:tcBorders>
              <w:top w:val="nil"/>
              <w:left w:val="nil"/>
              <w:bottom w:val="single" w:sz="4" w:space="0" w:color="auto"/>
              <w:right w:val="single" w:sz="4" w:space="0" w:color="auto"/>
            </w:tcBorders>
            <w:noWrap/>
            <w:vAlign w:val="center"/>
          </w:tcPr>
          <w:p w14:paraId="0A34A36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206D82E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2442D12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1120" w:type="dxa"/>
            <w:tcBorders>
              <w:top w:val="nil"/>
              <w:left w:val="nil"/>
              <w:bottom w:val="single" w:sz="4" w:space="0" w:color="auto"/>
              <w:right w:val="single" w:sz="4" w:space="0" w:color="auto"/>
            </w:tcBorders>
            <w:noWrap/>
            <w:vAlign w:val="bottom"/>
          </w:tcPr>
          <w:p w14:paraId="325D74D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5</w:t>
            </w:r>
          </w:p>
        </w:tc>
      </w:tr>
      <w:tr w:rsidR="0009446D" w14:paraId="4B80B71F"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6992047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36</w:t>
            </w:r>
          </w:p>
        </w:tc>
        <w:tc>
          <w:tcPr>
            <w:tcW w:w="4027" w:type="dxa"/>
            <w:tcBorders>
              <w:top w:val="nil"/>
              <w:left w:val="nil"/>
              <w:bottom w:val="single" w:sz="4" w:space="0" w:color="auto"/>
              <w:right w:val="single" w:sz="4" w:space="0" w:color="auto"/>
            </w:tcBorders>
            <w:vAlign w:val="center"/>
          </w:tcPr>
          <w:p w14:paraId="21C34FD5"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A Lưới 1 </w:t>
            </w:r>
          </w:p>
        </w:tc>
        <w:tc>
          <w:tcPr>
            <w:tcW w:w="1437" w:type="dxa"/>
            <w:tcBorders>
              <w:top w:val="nil"/>
              <w:left w:val="nil"/>
              <w:bottom w:val="single" w:sz="4" w:space="0" w:color="auto"/>
              <w:right w:val="single" w:sz="4" w:space="0" w:color="auto"/>
            </w:tcBorders>
            <w:noWrap/>
            <w:vAlign w:val="center"/>
          </w:tcPr>
          <w:p w14:paraId="5CDA741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43A4B52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20C588D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20" w:type="dxa"/>
            <w:tcBorders>
              <w:top w:val="nil"/>
              <w:left w:val="nil"/>
              <w:bottom w:val="single" w:sz="4" w:space="0" w:color="auto"/>
              <w:right w:val="single" w:sz="4" w:space="0" w:color="auto"/>
            </w:tcBorders>
            <w:noWrap/>
            <w:vAlign w:val="bottom"/>
          </w:tcPr>
          <w:p w14:paraId="5520198A"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0</w:t>
            </w:r>
          </w:p>
        </w:tc>
      </w:tr>
      <w:tr w:rsidR="0009446D" w14:paraId="6DCCB161"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3FE00F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37</w:t>
            </w:r>
          </w:p>
        </w:tc>
        <w:tc>
          <w:tcPr>
            <w:tcW w:w="4027" w:type="dxa"/>
            <w:tcBorders>
              <w:top w:val="nil"/>
              <w:left w:val="nil"/>
              <w:bottom w:val="single" w:sz="4" w:space="0" w:color="auto"/>
              <w:right w:val="single" w:sz="4" w:space="0" w:color="auto"/>
            </w:tcBorders>
            <w:vAlign w:val="center"/>
          </w:tcPr>
          <w:p w14:paraId="6278FD38"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A Lưới 2 </w:t>
            </w:r>
          </w:p>
        </w:tc>
        <w:tc>
          <w:tcPr>
            <w:tcW w:w="1437" w:type="dxa"/>
            <w:tcBorders>
              <w:top w:val="nil"/>
              <w:left w:val="nil"/>
              <w:bottom w:val="single" w:sz="4" w:space="0" w:color="auto"/>
              <w:right w:val="single" w:sz="4" w:space="0" w:color="auto"/>
            </w:tcBorders>
            <w:noWrap/>
            <w:vAlign w:val="center"/>
          </w:tcPr>
          <w:p w14:paraId="56972B3A"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006240C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545B59DF"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1120" w:type="dxa"/>
            <w:tcBorders>
              <w:top w:val="nil"/>
              <w:left w:val="nil"/>
              <w:bottom w:val="single" w:sz="4" w:space="0" w:color="auto"/>
              <w:right w:val="single" w:sz="4" w:space="0" w:color="auto"/>
            </w:tcBorders>
            <w:noWrap/>
            <w:vAlign w:val="bottom"/>
          </w:tcPr>
          <w:p w14:paraId="4F93A278"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5</w:t>
            </w:r>
          </w:p>
        </w:tc>
      </w:tr>
      <w:tr w:rsidR="0009446D" w14:paraId="2A8E02EB"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60BDC3A2"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38</w:t>
            </w:r>
          </w:p>
        </w:tc>
        <w:tc>
          <w:tcPr>
            <w:tcW w:w="4027" w:type="dxa"/>
            <w:tcBorders>
              <w:top w:val="nil"/>
              <w:left w:val="nil"/>
              <w:bottom w:val="single" w:sz="4" w:space="0" w:color="auto"/>
              <w:right w:val="single" w:sz="4" w:space="0" w:color="auto"/>
            </w:tcBorders>
            <w:vAlign w:val="center"/>
          </w:tcPr>
          <w:p w14:paraId="6B06FF2E"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A Lưới 3 </w:t>
            </w:r>
          </w:p>
        </w:tc>
        <w:tc>
          <w:tcPr>
            <w:tcW w:w="1437" w:type="dxa"/>
            <w:tcBorders>
              <w:top w:val="nil"/>
              <w:left w:val="nil"/>
              <w:bottom w:val="single" w:sz="4" w:space="0" w:color="auto"/>
              <w:right w:val="single" w:sz="4" w:space="0" w:color="auto"/>
            </w:tcBorders>
            <w:noWrap/>
            <w:vAlign w:val="center"/>
          </w:tcPr>
          <w:p w14:paraId="0678860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58BB1110"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1B8A6E1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1120" w:type="dxa"/>
            <w:tcBorders>
              <w:top w:val="nil"/>
              <w:left w:val="nil"/>
              <w:bottom w:val="single" w:sz="4" w:space="0" w:color="auto"/>
              <w:right w:val="single" w:sz="4" w:space="0" w:color="auto"/>
            </w:tcBorders>
            <w:noWrap/>
            <w:vAlign w:val="bottom"/>
          </w:tcPr>
          <w:p w14:paraId="28ADB1E2"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1</w:t>
            </w:r>
          </w:p>
        </w:tc>
      </w:tr>
      <w:tr w:rsidR="0009446D" w14:paraId="51F89732"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2512C6B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39</w:t>
            </w:r>
          </w:p>
        </w:tc>
        <w:tc>
          <w:tcPr>
            <w:tcW w:w="4027" w:type="dxa"/>
            <w:tcBorders>
              <w:top w:val="nil"/>
              <w:left w:val="nil"/>
              <w:bottom w:val="single" w:sz="4" w:space="0" w:color="auto"/>
              <w:right w:val="single" w:sz="4" w:space="0" w:color="auto"/>
            </w:tcBorders>
            <w:vAlign w:val="center"/>
          </w:tcPr>
          <w:p w14:paraId="5C5E300C"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A Lưới 4 </w:t>
            </w:r>
          </w:p>
        </w:tc>
        <w:tc>
          <w:tcPr>
            <w:tcW w:w="1437" w:type="dxa"/>
            <w:tcBorders>
              <w:top w:val="nil"/>
              <w:left w:val="nil"/>
              <w:bottom w:val="single" w:sz="4" w:space="0" w:color="auto"/>
              <w:right w:val="single" w:sz="4" w:space="0" w:color="auto"/>
            </w:tcBorders>
            <w:noWrap/>
            <w:vAlign w:val="center"/>
          </w:tcPr>
          <w:p w14:paraId="246626D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7DEC977C"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787C75A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20" w:type="dxa"/>
            <w:tcBorders>
              <w:top w:val="nil"/>
              <w:left w:val="nil"/>
              <w:bottom w:val="single" w:sz="4" w:space="0" w:color="auto"/>
              <w:right w:val="single" w:sz="4" w:space="0" w:color="auto"/>
            </w:tcBorders>
            <w:noWrap/>
            <w:vAlign w:val="bottom"/>
          </w:tcPr>
          <w:p w14:paraId="59BA0FAF"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w:t>
            </w:r>
          </w:p>
        </w:tc>
      </w:tr>
      <w:tr w:rsidR="0009446D" w14:paraId="218538E1" w14:textId="77777777" w:rsidTr="003B4746">
        <w:trPr>
          <w:trHeight w:val="360"/>
        </w:trPr>
        <w:tc>
          <w:tcPr>
            <w:tcW w:w="510" w:type="dxa"/>
            <w:tcBorders>
              <w:top w:val="nil"/>
              <w:left w:val="single" w:sz="4" w:space="0" w:color="auto"/>
              <w:bottom w:val="single" w:sz="4" w:space="0" w:color="auto"/>
              <w:right w:val="single" w:sz="4" w:space="0" w:color="auto"/>
            </w:tcBorders>
            <w:shd w:val="clear" w:color="FFFFFF" w:fill="FFFFFF"/>
            <w:vAlign w:val="center"/>
          </w:tcPr>
          <w:p w14:paraId="48CD4536"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40</w:t>
            </w:r>
          </w:p>
        </w:tc>
        <w:tc>
          <w:tcPr>
            <w:tcW w:w="4027" w:type="dxa"/>
            <w:tcBorders>
              <w:top w:val="nil"/>
              <w:left w:val="nil"/>
              <w:bottom w:val="single" w:sz="4" w:space="0" w:color="auto"/>
              <w:right w:val="single" w:sz="4" w:space="0" w:color="auto"/>
            </w:tcBorders>
            <w:vAlign w:val="center"/>
          </w:tcPr>
          <w:p w14:paraId="05E4FF9D"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TYT xã A Lưới 5 </w:t>
            </w:r>
          </w:p>
        </w:tc>
        <w:tc>
          <w:tcPr>
            <w:tcW w:w="1437" w:type="dxa"/>
            <w:tcBorders>
              <w:top w:val="nil"/>
              <w:left w:val="nil"/>
              <w:bottom w:val="single" w:sz="4" w:space="0" w:color="auto"/>
              <w:right w:val="single" w:sz="4" w:space="0" w:color="auto"/>
            </w:tcBorders>
            <w:noWrap/>
            <w:vAlign w:val="center"/>
          </w:tcPr>
          <w:p w14:paraId="3D2ED91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843" w:type="dxa"/>
            <w:tcBorders>
              <w:top w:val="nil"/>
              <w:left w:val="nil"/>
              <w:bottom w:val="single" w:sz="4" w:space="0" w:color="auto"/>
              <w:right w:val="single" w:sz="4" w:space="0" w:color="auto"/>
            </w:tcBorders>
            <w:noWrap/>
            <w:vAlign w:val="center"/>
          </w:tcPr>
          <w:p w14:paraId="494B23E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0</w:t>
            </w:r>
          </w:p>
        </w:tc>
        <w:tc>
          <w:tcPr>
            <w:tcW w:w="1134" w:type="dxa"/>
            <w:tcBorders>
              <w:top w:val="nil"/>
              <w:left w:val="nil"/>
              <w:bottom w:val="single" w:sz="4" w:space="0" w:color="auto"/>
              <w:right w:val="single" w:sz="4" w:space="0" w:color="auto"/>
            </w:tcBorders>
            <w:noWrap/>
            <w:vAlign w:val="center"/>
          </w:tcPr>
          <w:p w14:paraId="62ACC82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1120" w:type="dxa"/>
            <w:tcBorders>
              <w:top w:val="nil"/>
              <w:left w:val="nil"/>
              <w:bottom w:val="single" w:sz="4" w:space="0" w:color="auto"/>
              <w:right w:val="single" w:sz="4" w:space="0" w:color="auto"/>
            </w:tcBorders>
            <w:noWrap/>
            <w:vAlign w:val="bottom"/>
          </w:tcPr>
          <w:p w14:paraId="19886B33"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3</w:t>
            </w:r>
          </w:p>
        </w:tc>
      </w:tr>
    </w:tbl>
    <w:p w14:paraId="0EE3CFCE" w14:textId="77777777" w:rsidR="0009446D" w:rsidRDefault="0009446D">
      <w:pPr>
        <w:jc w:val="center"/>
        <w:rPr>
          <w:kern w:val="28"/>
          <w:szCs w:val="28"/>
          <w:lang w:val="nl-NL"/>
        </w:rPr>
      </w:pPr>
    </w:p>
    <w:p w14:paraId="4506EBB0" w14:textId="2E78C2B8" w:rsidR="0009446D" w:rsidRDefault="00000000" w:rsidP="003B4746">
      <w:pPr>
        <w:jc w:val="center"/>
        <w:rPr>
          <w:b/>
          <w:bCs/>
          <w:kern w:val="28"/>
          <w:sz w:val="28"/>
          <w:szCs w:val="28"/>
          <w:lang w:val="nl-NL"/>
        </w:rPr>
      </w:pPr>
      <w:r>
        <w:rPr>
          <w:kern w:val="28"/>
          <w:szCs w:val="28"/>
          <w:lang w:val="nl-NL"/>
        </w:rPr>
        <w:br w:type="page"/>
      </w:r>
      <w:r>
        <w:rPr>
          <w:b/>
          <w:bCs/>
          <w:kern w:val="28"/>
          <w:sz w:val="28"/>
          <w:szCs w:val="28"/>
          <w:lang w:val="nl-NL"/>
        </w:rPr>
        <w:lastRenderedPageBreak/>
        <w:t>PHỤ LỤC 3</w:t>
      </w:r>
    </w:p>
    <w:p w14:paraId="358CA5BD" w14:textId="77777777" w:rsidR="0009446D" w:rsidRDefault="00000000">
      <w:pPr>
        <w:spacing w:line="276" w:lineRule="auto"/>
        <w:jc w:val="center"/>
        <w:rPr>
          <w:b/>
          <w:bCs/>
          <w:kern w:val="28"/>
          <w:sz w:val="28"/>
          <w:szCs w:val="28"/>
          <w:lang w:val="nl-NL"/>
        </w:rPr>
      </w:pPr>
      <w:r>
        <w:rPr>
          <w:b/>
          <w:bCs/>
          <w:kern w:val="28"/>
          <w:sz w:val="28"/>
          <w:szCs w:val="28"/>
          <w:lang w:val="nl-NL"/>
        </w:rPr>
        <w:t>DỰ KIẾN KINH PHÍ THU HÚT GIAI ĐOẠN 2026 - 2030</w:t>
      </w:r>
    </w:p>
    <w:p w14:paraId="6FBF2597" w14:textId="77777777" w:rsidR="0009446D" w:rsidRDefault="0009446D">
      <w:pPr>
        <w:spacing w:line="276" w:lineRule="auto"/>
        <w:jc w:val="center"/>
        <w:rPr>
          <w:b/>
          <w:bCs/>
          <w:kern w:val="28"/>
          <w:sz w:val="28"/>
          <w:szCs w:val="28"/>
          <w:lang w:val="nl-NL"/>
        </w:rPr>
      </w:pPr>
    </w:p>
    <w:tbl>
      <w:tblPr>
        <w:tblW w:w="9942" w:type="dxa"/>
        <w:tblLook w:val="04A0" w:firstRow="1" w:lastRow="0" w:firstColumn="1" w:lastColumn="0" w:noHBand="0" w:noVBand="1"/>
      </w:tblPr>
      <w:tblGrid>
        <w:gridCol w:w="563"/>
        <w:gridCol w:w="4730"/>
        <w:gridCol w:w="1985"/>
        <w:gridCol w:w="693"/>
        <w:gridCol w:w="1971"/>
      </w:tblGrid>
      <w:tr w:rsidR="0009446D" w14:paraId="2AF7A92B" w14:textId="77777777">
        <w:trPr>
          <w:trHeight w:val="828"/>
        </w:trPr>
        <w:tc>
          <w:tcPr>
            <w:tcW w:w="563" w:type="dxa"/>
            <w:tcBorders>
              <w:top w:val="single" w:sz="4" w:space="0" w:color="auto"/>
              <w:left w:val="single" w:sz="4" w:space="0" w:color="auto"/>
              <w:bottom w:val="single" w:sz="4" w:space="0" w:color="auto"/>
              <w:right w:val="single" w:sz="4" w:space="0" w:color="auto"/>
            </w:tcBorders>
            <w:vAlign w:val="center"/>
          </w:tcPr>
          <w:p w14:paraId="1311FB35"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Số TT</w:t>
            </w:r>
          </w:p>
        </w:tc>
        <w:tc>
          <w:tcPr>
            <w:tcW w:w="4730" w:type="dxa"/>
            <w:tcBorders>
              <w:top w:val="single" w:sz="4" w:space="0" w:color="auto"/>
              <w:left w:val="nil"/>
              <w:bottom w:val="single" w:sz="4" w:space="0" w:color="auto"/>
              <w:right w:val="single" w:sz="4" w:space="0" w:color="auto"/>
            </w:tcBorders>
            <w:vAlign w:val="center"/>
          </w:tcPr>
          <w:p w14:paraId="33DEE2B7"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Chức danh thu hút</w:t>
            </w:r>
          </w:p>
        </w:tc>
        <w:tc>
          <w:tcPr>
            <w:tcW w:w="1985" w:type="dxa"/>
            <w:tcBorders>
              <w:top w:val="single" w:sz="4" w:space="0" w:color="auto"/>
              <w:left w:val="nil"/>
              <w:bottom w:val="single" w:sz="4" w:space="0" w:color="auto"/>
              <w:right w:val="single" w:sz="4" w:space="0" w:color="auto"/>
            </w:tcBorders>
            <w:vAlign w:val="center"/>
          </w:tcPr>
          <w:p w14:paraId="08AC64B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 xml:space="preserve"> Số tiền hỗ trợ /người (Mức lương cơ sở ước tính: 2.530.000đ </w:t>
            </w:r>
          </w:p>
        </w:tc>
        <w:tc>
          <w:tcPr>
            <w:tcW w:w="693" w:type="dxa"/>
            <w:tcBorders>
              <w:top w:val="single" w:sz="4" w:space="0" w:color="auto"/>
              <w:left w:val="nil"/>
              <w:bottom w:val="single" w:sz="4" w:space="0" w:color="auto"/>
              <w:right w:val="single" w:sz="4" w:space="0" w:color="auto"/>
            </w:tcBorders>
            <w:vAlign w:val="center"/>
          </w:tcPr>
          <w:p w14:paraId="58A193D4"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 xml:space="preserve">Dự kiến </w:t>
            </w:r>
          </w:p>
        </w:tc>
        <w:tc>
          <w:tcPr>
            <w:tcW w:w="1971" w:type="dxa"/>
            <w:tcBorders>
              <w:top w:val="single" w:sz="4" w:space="0" w:color="auto"/>
              <w:left w:val="nil"/>
              <w:bottom w:val="single" w:sz="4" w:space="0" w:color="auto"/>
              <w:right w:val="single" w:sz="4" w:space="0" w:color="auto"/>
            </w:tcBorders>
            <w:vAlign w:val="center"/>
          </w:tcPr>
          <w:p w14:paraId="49B11EC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Thành tiền</w:t>
            </w:r>
          </w:p>
        </w:tc>
      </w:tr>
      <w:tr w:rsidR="0009446D" w14:paraId="1BBAE6DC" w14:textId="77777777">
        <w:trPr>
          <w:trHeight w:val="390"/>
        </w:trPr>
        <w:tc>
          <w:tcPr>
            <w:tcW w:w="563" w:type="dxa"/>
            <w:tcBorders>
              <w:top w:val="nil"/>
              <w:left w:val="single" w:sz="4" w:space="0" w:color="auto"/>
              <w:bottom w:val="single" w:sz="4" w:space="0" w:color="auto"/>
              <w:right w:val="single" w:sz="4" w:space="0" w:color="auto"/>
            </w:tcBorders>
            <w:vAlign w:val="center"/>
          </w:tcPr>
          <w:p w14:paraId="7A219269" w14:textId="77777777" w:rsidR="0009446D" w:rsidRDefault="00000000">
            <w:pPr>
              <w:jc w:val="center"/>
              <w:rPr>
                <w:rFonts w:eastAsia="Times New Roman"/>
                <w:b/>
                <w:bCs/>
                <w:color w:val="000000"/>
                <w:sz w:val="26"/>
                <w:szCs w:val="26"/>
                <w:lang w:val="en-US" w:eastAsia="vi-VN"/>
              </w:rPr>
            </w:pPr>
            <w:r>
              <w:rPr>
                <w:rFonts w:eastAsia="Times New Roman"/>
                <w:b/>
                <w:bCs/>
                <w:color w:val="000000"/>
                <w:sz w:val="26"/>
                <w:szCs w:val="26"/>
                <w:lang w:val="en-US" w:eastAsia="vi-VN"/>
              </w:rPr>
              <w:t>I</w:t>
            </w:r>
          </w:p>
        </w:tc>
        <w:tc>
          <w:tcPr>
            <w:tcW w:w="4730" w:type="dxa"/>
            <w:tcBorders>
              <w:top w:val="nil"/>
              <w:left w:val="nil"/>
              <w:bottom w:val="single" w:sz="4" w:space="0" w:color="auto"/>
              <w:right w:val="single" w:sz="4" w:space="0" w:color="auto"/>
            </w:tcBorders>
            <w:noWrap/>
            <w:vAlign w:val="center"/>
          </w:tcPr>
          <w:p w14:paraId="74FAC465" w14:textId="77777777" w:rsidR="0009446D" w:rsidRDefault="00000000">
            <w:pPr>
              <w:rPr>
                <w:rFonts w:eastAsia="Times New Roman"/>
                <w:b/>
                <w:bCs/>
                <w:color w:val="000000"/>
                <w:sz w:val="26"/>
                <w:szCs w:val="26"/>
                <w:lang w:eastAsia="vi-VN"/>
              </w:rPr>
            </w:pPr>
            <w:r>
              <w:rPr>
                <w:rFonts w:eastAsia="Times New Roman"/>
                <w:b/>
                <w:bCs/>
                <w:color w:val="000000"/>
                <w:sz w:val="26"/>
                <w:szCs w:val="26"/>
                <w:lang w:eastAsia="vi-VN"/>
              </w:rPr>
              <w:t>Đối với các đơn vị sự nghiệp y tế công lập trực thuộc Sở Y tế</w:t>
            </w:r>
          </w:p>
        </w:tc>
        <w:tc>
          <w:tcPr>
            <w:tcW w:w="1985" w:type="dxa"/>
            <w:tcBorders>
              <w:top w:val="nil"/>
              <w:left w:val="nil"/>
              <w:bottom w:val="single" w:sz="4" w:space="0" w:color="auto"/>
              <w:right w:val="single" w:sz="4" w:space="0" w:color="auto"/>
            </w:tcBorders>
            <w:vAlign w:val="center"/>
          </w:tcPr>
          <w:p w14:paraId="534D5971" w14:textId="77777777" w:rsidR="0009446D" w:rsidRDefault="00000000">
            <w:pPr>
              <w:jc w:val="right"/>
              <w:rPr>
                <w:rFonts w:eastAsia="Times New Roman"/>
                <w:b/>
                <w:bCs/>
                <w:color w:val="000000"/>
                <w:sz w:val="26"/>
                <w:szCs w:val="26"/>
                <w:lang w:eastAsia="vi-VN"/>
              </w:rPr>
            </w:pPr>
            <w:r>
              <w:rPr>
                <w:rFonts w:eastAsia="Times New Roman"/>
                <w:b/>
                <w:bCs/>
                <w:color w:val="000000"/>
                <w:sz w:val="26"/>
                <w:szCs w:val="26"/>
                <w:lang w:eastAsia="vi-VN"/>
              </w:rPr>
              <w:t> </w:t>
            </w:r>
          </w:p>
        </w:tc>
        <w:tc>
          <w:tcPr>
            <w:tcW w:w="693" w:type="dxa"/>
            <w:tcBorders>
              <w:top w:val="nil"/>
              <w:left w:val="nil"/>
              <w:bottom w:val="single" w:sz="4" w:space="0" w:color="auto"/>
              <w:right w:val="single" w:sz="4" w:space="0" w:color="auto"/>
            </w:tcBorders>
            <w:vAlign w:val="center"/>
          </w:tcPr>
          <w:p w14:paraId="596D1C8A" w14:textId="77777777" w:rsidR="0009446D" w:rsidRDefault="00000000">
            <w:pPr>
              <w:jc w:val="center"/>
              <w:rPr>
                <w:rFonts w:eastAsia="Times New Roman"/>
                <w:b/>
                <w:bCs/>
                <w:color w:val="000000"/>
                <w:sz w:val="26"/>
                <w:szCs w:val="26"/>
                <w:lang w:val="en-US" w:eastAsia="vi-VN"/>
              </w:rPr>
            </w:pPr>
            <w:r>
              <w:rPr>
                <w:rFonts w:eastAsia="Times New Roman"/>
                <w:b/>
                <w:bCs/>
                <w:color w:val="000000"/>
                <w:sz w:val="26"/>
                <w:szCs w:val="26"/>
                <w:lang w:eastAsia="vi-VN"/>
              </w:rPr>
              <w:t> </w:t>
            </w:r>
            <w:r>
              <w:rPr>
                <w:rFonts w:eastAsia="Times New Roman"/>
                <w:b/>
                <w:bCs/>
                <w:color w:val="000000"/>
                <w:sz w:val="26"/>
                <w:szCs w:val="26"/>
                <w:lang w:val="en-US" w:eastAsia="vi-VN"/>
              </w:rPr>
              <w:t>169</w:t>
            </w:r>
          </w:p>
        </w:tc>
        <w:tc>
          <w:tcPr>
            <w:tcW w:w="1971" w:type="dxa"/>
            <w:tcBorders>
              <w:top w:val="nil"/>
              <w:left w:val="nil"/>
              <w:bottom w:val="single" w:sz="4" w:space="0" w:color="auto"/>
              <w:right w:val="single" w:sz="4" w:space="0" w:color="auto"/>
            </w:tcBorders>
            <w:vAlign w:val="center"/>
          </w:tcPr>
          <w:p w14:paraId="49ECC7D4" w14:textId="77777777" w:rsidR="0009446D" w:rsidRDefault="00000000">
            <w:pPr>
              <w:jc w:val="right"/>
              <w:rPr>
                <w:rFonts w:eastAsia="Times New Roman"/>
                <w:b/>
                <w:bCs/>
                <w:color w:val="000000"/>
                <w:sz w:val="26"/>
                <w:szCs w:val="26"/>
                <w:lang w:eastAsia="vi-VN"/>
              </w:rPr>
            </w:pPr>
            <w:r>
              <w:rPr>
                <w:b/>
                <w:bCs/>
                <w:color w:val="000000"/>
                <w:sz w:val="26"/>
                <w:szCs w:val="26"/>
              </w:rPr>
              <w:t xml:space="preserve">  74.179.600.000 </w:t>
            </w:r>
          </w:p>
        </w:tc>
      </w:tr>
      <w:tr w:rsidR="0009446D" w14:paraId="09EB18A9" w14:textId="77777777">
        <w:trPr>
          <w:trHeight w:val="390"/>
        </w:trPr>
        <w:tc>
          <w:tcPr>
            <w:tcW w:w="563" w:type="dxa"/>
            <w:tcBorders>
              <w:top w:val="nil"/>
              <w:left w:val="single" w:sz="4" w:space="0" w:color="auto"/>
              <w:bottom w:val="single" w:sz="4" w:space="0" w:color="auto"/>
              <w:right w:val="single" w:sz="4" w:space="0" w:color="auto"/>
            </w:tcBorders>
            <w:noWrap/>
            <w:vAlign w:val="center"/>
          </w:tcPr>
          <w:p w14:paraId="6C374D67"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4730" w:type="dxa"/>
            <w:tcBorders>
              <w:top w:val="nil"/>
              <w:left w:val="nil"/>
              <w:bottom w:val="single" w:sz="4" w:space="0" w:color="auto"/>
              <w:right w:val="single" w:sz="4" w:space="0" w:color="auto"/>
            </w:tcBorders>
            <w:vAlign w:val="center"/>
          </w:tcPr>
          <w:p w14:paraId="20A14D33" w14:textId="38650C60" w:rsidR="0009446D" w:rsidRPr="003B4746" w:rsidRDefault="00000000">
            <w:pPr>
              <w:rPr>
                <w:rFonts w:eastAsia="Times New Roman"/>
                <w:color w:val="000000"/>
                <w:sz w:val="26"/>
                <w:szCs w:val="26"/>
                <w:lang w:val="en-US" w:eastAsia="vi-VN"/>
              </w:rPr>
            </w:pPr>
            <w:r>
              <w:rPr>
                <w:rFonts w:eastAsia="Times New Roman"/>
                <w:color w:val="000000"/>
                <w:sz w:val="26"/>
                <w:szCs w:val="26"/>
                <w:lang w:eastAsia="vi-VN"/>
              </w:rPr>
              <w:t>Tiến sĩ</w:t>
            </w:r>
            <w:r w:rsidR="003B4746">
              <w:rPr>
                <w:rFonts w:eastAsia="Times New Roman"/>
                <w:color w:val="000000"/>
                <w:sz w:val="26"/>
                <w:szCs w:val="26"/>
                <w:lang w:val="en-US" w:eastAsia="vi-VN"/>
              </w:rPr>
              <w:t>, Bác sĩ chuyên khoa II</w:t>
            </w:r>
          </w:p>
        </w:tc>
        <w:tc>
          <w:tcPr>
            <w:tcW w:w="1985" w:type="dxa"/>
            <w:tcBorders>
              <w:top w:val="nil"/>
              <w:left w:val="nil"/>
              <w:bottom w:val="single" w:sz="4" w:space="0" w:color="auto"/>
              <w:right w:val="single" w:sz="4" w:space="0" w:color="auto"/>
            </w:tcBorders>
            <w:noWrap/>
            <w:vAlign w:val="center"/>
          </w:tcPr>
          <w:p w14:paraId="671B5CD7" w14:textId="77777777" w:rsidR="0009446D" w:rsidRDefault="00000000">
            <w:pPr>
              <w:jc w:val="right"/>
              <w:rPr>
                <w:rFonts w:eastAsia="Times New Roman"/>
                <w:color w:val="000000"/>
                <w:sz w:val="26"/>
                <w:szCs w:val="26"/>
                <w:lang w:eastAsia="vi-VN"/>
              </w:rPr>
            </w:pPr>
            <w:r>
              <w:rPr>
                <w:rFonts w:eastAsia="Times New Roman"/>
                <w:color w:val="000000"/>
                <w:sz w:val="26"/>
                <w:szCs w:val="26"/>
                <w:lang w:eastAsia="vi-VN"/>
              </w:rPr>
              <w:t xml:space="preserve">     531.300.000 </w:t>
            </w:r>
          </w:p>
        </w:tc>
        <w:tc>
          <w:tcPr>
            <w:tcW w:w="693" w:type="dxa"/>
            <w:tcBorders>
              <w:top w:val="nil"/>
              <w:left w:val="nil"/>
              <w:bottom w:val="single" w:sz="4" w:space="0" w:color="auto"/>
              <w:right w:val="single" w:sz="4" w:space="0" w:color="auto"/>
            </w:tcBorders>
            <w:noWrap/>
            <w:vAlign w:val="center"/>
          </w:tcPr>
          <w:p w14:paraId="1FC5909B"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5</w:t>
            </w:r>
          </w:p>
        </w:tc>
        <w:tc>
          <w:tcPr>
            <w:tcW w:w="1971" w:type="dxa"/>
            <w:tcBorders>
              <w:top w:val="nil"/>
              <w:left w:val="nil"/>
              <w:bottom w:val="single" w:sz="4" w:space="0" w:color="auto"/>
              <w:right w:val="single" w:sz="4" w:space="0" w:color="auto"/>
            </w:tcBorders>
            <w:noWrap/>
            <w:vAlign w:val="center"/>
          </w:tcPr>
          <w:p w14:paraId="79493E61" w14:textId="77777777" w:rsidR="0009446D" w:rsidRDefault="00000000">
            <w:pPr>
              <w:jc w:val="right"/>
              <w:rPr>
                <w:rFonts w:eastAsia="Times New Roman"/>
                <w:color w:val="000000"/>
                <w:sz w:val="26"/>
                <w:szCs w:val="26"/>
                <w:lang w:eastAsia="vi-VN"/>
              </w:rPr>
            </w:pPr>
            <w:r>
              <w:rPr>
                <w:rFonts w:eastAsia="Times New Roman"/>
                <w:color w:val="000000"/>
                <w:sz w:val="26"/>
                <w:szCs w:val="26"/>
                <w:lang w:eastAsia="vi-VN"/>
              </w:rPr>
              <w:t>2.656.500.000</w:t>
            </w:r>
          </w:p>
        </w:tc>
      </w:tr>
      <w:tr w:rsidR="0009446D" w14:paraId="65CD3317" w14:textId="77777777">
        <w:trPr>
          <w:trHeight w:val="660"/>
        </w:trPr>
        <w:tc>
          <w:tcPr>
            <w:tcW w:w="563" w:type="dxa"/>
            <w:tcBorders>
              <w:top w:val="nil"/>
              <w:left w:val="single" w:sz="4" w:space="0" w:color="auto"/>
              <w:bottom w:val="single" w:sz="4" w:space="0" w:color="auto"/>
              <w:right w:val="single" w:sz="4" w:space="0" w:color="auto"/>
            </w:tcBorders>
            <w:noWrap/>
            <w:vAlign w:val="center"/>
          </w:tcPr>
          <w:p w14:paraId="1B1DC3F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2</w:t>
            </w:r>
          </w:p>
        </w:tc>
        <w:tc>
          <w:tcPr>
            <w:tcW w:w="4730" w:type="dxa"/>
            <w:tcBorders>
              <w:top w:val="nil"/>
              <w:left w:val="nil"/>
              <w:bottom w:val="single" w:sz="4" w:space="0" w:color="auto"/>
              <w:right w:val="single" w:sz="4" w:space="0" w:color="auto"/>
            </w:tcBorders>
            <w:vAlign w:val="center"/>
          </w:tcPr>
          <w:p w14:paraId="5FF3B9E3" w14:textId="0E2DD12B" w:rsidR="0009446D" w:rsidRPr="003B4746" w:rsidRDefault="00000000">
            <w:pPr>
              <w:rPr>
                <w:rFonts w:eastAsia="Times New Roman"/>
                <w:color w:val="000000"/>
                <w:sz w:val="26"/>
                <w:szCs w:val="26"/>
                <w:lang w:val="en-US" w:eastAsia="vi-VN"/>
              </w:rPr>
            </w:pPr>
            <w:r>
              <w:rPr>
                <w:rFonts w:eastAsia="Times New Roman"/>
                <w:color w:val="000000"/>
                <w:sz w:val="26"/>
                <w:szCs w:val="26"/>
                <w:lang w:eastAsia="vi-VN"/>
              </w:rPr>
              <w:t xml:space="preserve">Thạc sĩ, Bác sĩ Nội trú, Bác sĩ </w:t>
            </w:r>
            <w:r w:rsidR="003B4746">
              <w:rPr>
                <w:rFonts w:eastAsia="Times New Roman"/>
                <w:color w:val="000000"/>
                <w:sz w:val="26"/>
                <w:szCs w:val="26"/>
                <w:lang w:val="en-US" w:eastAsia="vi-VN"/>
              </w:rPr>
              <w:t>c</w:t>
            </w:r>
            <w:r>
              <w:rPr>
                <w:rFonts w:eastAsia="Times New Roman"/>
                <w:color w:val="000000"/>
                <w:sz w:val="26"/>
                <w:szCs w:val="26"/>
                <w:lang w:eastAsia="vi-VN"/>
              </w:rPr>
              <w:t>huyên khoa</w:t>
            </w:r>
            <w:r w:rsidR="003B4746">
              <w:rPr>
                <w:rFonts w:eastAsia="Times New Roman"/>
                <w:color w:val="000000"/>
                <w:sz w:val="26"/>
                <w:szCs w:val="26"/>
                <w:lang w:val="en-US" w:eastAsia="vi-VN"/>
              </w:rPr>
              <w:t xml:space="preserve"> I</w:t>
            </w:r>
          </w:p>
        </w:tc>
        <w:tc>
          <w:tcPr>
            <w:tcW w:w="1985" w:type="dxa"/>
            <w:tcBorders>
              <w:top w:val="nil"/>
              <w:left w:val="nil"/>
              <w:bottom w:val="single" w:sz="4" w:space="0" w:color="auto"/>
              <w:right w:val="single" w:sz="4" w:space="0" w:color="auto"/>
            </w:tcBorders>
            <w:noWrap/>
            <w:vAlign w:val="center"/>
          </w:tcPr>
          <w:p w14:paraId="242F2D88" w14:textId="77777777" w:rsidR="0009446D" w:rsidRDefault="00000000">
            <w:pPr>
              <w:jc w:val="right"/>
              <w:rPr>
                <w:rFonts w:eastAsia="Times New Roman"/>
                <w:color w:val="000000"/>
                <w:sz w:val="26"/>
                <w:szCs w:val="26"/>
                <w:lang w:eastAsia="vi-VN"/>
              </w:rPr>
            </w:pPr>
            <w:r>
              <w:rPr>
                <w:rFonts w:eastAsia="Times New Roman"/>
                <w:color w:val="000000"/>
                <w:sz w:val="26"/>
                <w:szCs w:val="26"/>
                <w:lang w:eastAsia="vi-VN"/>
              </w:rPr>
              <w:t xml:space="preserve">       455.400.000 </w:t>
            </w:r>
          </w:p>
        </w:tc>
        <w:tc>
          <w:tcPr>
            <w:tcW w:w="693" w:type="dxa"/>
            <w:tcBorders>
              <w:top w:val="nil"/>
              <w:left w:val="nil"/>
              <w:bottom w:val="single" w:sz="4" w:space="0" w:color="auto"/>
              <w:right w:val="single" w:sz="4" w:space="0" w:color="auto"/>
            </w:tcBorders>
            <w:noWrap/>
            <w:vAlign w:val="center"/>
          </w:tcPr>
          <w:p w14:paraId="40F27BBE"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66</w:t>
            </w:r>
          </w:p>
        </w:tc>
        <w:tc>
          <w:tcPr>
            <w:tcW w:w="1971" w:type="dxa"/>
            <w:tcBorders>
              <w:top w:val="nil"/>
              <w:left w:val="nil"/>
              <w:bottom w:val="single" w:sz="4" w:space="0" w:color="auto"/>
              <w:right w:val="single" w:sz="4" w:space="0" w:color="auto"/>
            </w:tcBorders>
            <w:noWrap/>
            <w:vAlign w:val="center"/>
          </w:tcPr>
          <w:p w14:paraId="318210D9" w14:textId="77777777" w:rsidR="0009446D" w:rsidRDefault="00000000">
            <w:pPr>
              <w:jc w:val="right"/>
              <w:rPr>
                <w:rFonts w:eastAsia="Times New Roman"/>
                <w:color w:val="000000"/>
                <w:sz w:val="26"/>
                <w:szCs w:val="26"/>
                <w:lang w:eastAsia="vi-VN"/>
              </w:rPr>
            </w:pPr>
            <w:r>
              <w:rPr>
                <w:rFonts w:eastAsia="Times New Roman"/>
                <w:color w:val="000000"/>
                <w:sz w:val="26"/>
                <w:szCs w:val="26"/>
                <w:lang w:eastAsia="vi-VN"/>
              </w:rPr>
              <w:t>30.056.400.000</w:t>
            </w:r>
          </w:p>
        </w:tc>
      </w:tr>
      <w:tr w:rsidR="0009446D" w14:paraId="7FECA027" w14:textId="77777777">
        <w:trPr>
          <w:trHeight w:val="390"/>
        </w:trPr>
        <w:tc>
          <w:tcPr>
            <w:tcW w:w="563" w:type="dxa"/>
            <w:tcBorders>
              <w:top w:val="nil"/>
              <w:left w:val="single" w:sz="4" w:space="0" w:color="auto"/>
              <w:bottom w:val="single" w:sz="4" w:space="0" w:color="auto"/>
              <w:right w:val="single" w:sz="4" w:space="0" w:color="auto"/>
            </w:tcBorders>
            <w:noWrap/>
            <w:vAlign w:val="center"/>
          </w:tcPr>
          <w:p w14:paraId="0C2DE688"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3</w:t>
            </w:r>
          </w:p>
        </w:tc>
        <w:tc>
          <w:tcPr>
            <w:tcW w:w="4730" w:type="dxa"/>
            <w:tcBorders>
              <w:top w:val="nil"/>
              <w:left w:val="nil"/>
              <w:bottom w:val="single" w:sz="4" w:space="0" w:color="auto"/>
              <w:right w:val="single" w:sz="4" w:space="0" w:color="auto"/>
            </w:tcBorders>
            <w:vAlign w:val="center"/>
          </w:tcPr>
          <w:p w14:paraId="57F19578"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Bác sĩ đa khoa hệ 6 năm</w:t>
            </w:r>
          </w:p>
        </w:tc>
        <w:tc>
          <w:tcPr>
            <w:tcW w:w="1985" w:type="dxa"/>
            <w:tcBorders>
              <w:top w:val="nil"/>
              <w:left w:val="nil"/>
              <w:bottom w:val="single" w:sz="4" w:space="0" w:color="auto"/>
              <w:right w:val="single" w:sz="4" w:space="0" w:color="auto"/>
            </w:tcBorders>
            <w:noWrap/>
            <w:vAlign w:val="center"/>
          </w:tcPr>
          <w:p w14:paraId="6A0000EC" w14:textId="77777777" w:rsidR="0009446D" w:rsidRDefault="00000000">
            <w:pPr>
              <w:ind w:hanging="107"/>
              <w:jc w:val="right"/>
              <w:rPr>
                <w:rFonts w:eastAsia="Times New Roman"/>
                <w:color w:val="000000"/>
                <w:sz w:val="26"/>
                <w:szCs w:val="26"/>
                <w:lang w:eastAsia="vi-VN"/>
              </w:rPr>
            </w:pPr>
            <w:r>
              <w:rPr>
                <w:rFonts w:eastAsia="Times New Roman"/>
                <w:color w:val="000000"/>
                <w:sz w:val="26"/>
                <w:szCs w:val="26"/>
                <w:lang w:eastAsia="vi-VN"/>
              </w:rPr>
              <w:t xml:space="preserve">       </w:t>
            </w:r>
            <w:r>
              <w:rPr>
                <w:rFonts w:eastAsia="Times New Roman"/>
                <w:color w:val="000000"/>
                <w:sz w:val="26"/>
                <w:szCs w:val="26"/>
                <w:lang w:val="en-US" w:eastAsia="vi-VN"/>
              </w:rPr>
              <w:t>3</w:t>
            </w:r>
            <w:r>
              <w:rPr>
                <w:rFonts w:eastAsia="Times New Roman"/>
                <w:color w:val="000000"/>
                <w:sz w:val="26"/>
                <w:szCs w:val="26"/>
                <w:lang w:eastAsia="vi-VN"/>
              </w:rPr>
              <w:t xml:space="preserve">79.500.000 </w:t>
            </w:r>
          </w:p>
        </w:tc>
        <w:tc>
          <w:tcPr>
            <w:tcW w:w="693" w:type="dxa"/>
            <w:tcBorders>
              <w:top w:val="nil"/>
              <w:left w:val="nil"/>
              <w:bottom w:val="single" w:sz="4" w:space="0" w:color="auto"/>
              <w:right w:val="single" w:sz="4" w:space="0" w:color="auto"/>
            </w:tcBorders>
            <w:noWrap/>
            <w:vAlign w:val="center"/>
          </w:tcPr>
          <w:p w14:paraId="1D303FE5"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98</w:t>
            </w:r>
          </w:p>
        </w:tc>
        <w:tc>
          <w:tcPr>
            <w:tcW w:w="1971" w:type="dxa"/>
            <w:tcBorders>
              <w:top w:val="nil"/>
              <w:left w:val="nil"/>
              <w:bottom w:val="single" w:sz="4" w:space="0" w:color="auto"/>
              <w:right w:val="single" w:sz="4" w:space="0" w:color="auto"/>
            </w:tcBorders>
            <w:noWrap/>
            <w:vAlign w:val="center"/>
          </w:tcPr>
          <w:p w14:paraId="5F0FE5B8" w14:textId="77777777" w:rsidR="0009446D" w:rsidRDefault="00000000">
            <w:pPr>
              <w:jc w:val="right"/>
              <w:rPr>
                <w:rFonts w:eastAsia="Times New Roman"/>
                <w:color w:val="000000"/>
                <w:sz w:val="26"/>
                <w:szCs w:val="26"/>
                <w:lang w:eastAsia="vi-VN"/>
              </w:rPr>
            </w:pPr>
            <w:r>
              <w:rPr>
                <w:rFonts w:eastAsia="Times New Roman"/>
                <w:color w:val="000000"/>
                <w:sz w:val="26"/>
                <w:szCs w:val="26"/>
                <w:lang w:eastAsia="vi-VN"/>
              </w:rPr>
              <w:t>37.191.000.000</w:t>
            </w:r>
          </w:p>
        </w:tc>
      </w:tr>
      <w:tr w:rsidR="0009446D" w14:paraId="2E453ACE" w14:textId="77777777">
        <w:trPr>
          <w:trHeight w:val="390"/>
        </w:trPr>
        <w:tc>
          <w:tcPr>
            <w:tcW w:w="563" w:type="dxa"/>
            <w:tcBorders>
              <w:top w:val="nil"/>
              <w:left w:val="single" w:sz="4" w:space="0" w:color="auto"/>
              <w:bottom w:val="single" w:sz="4" w:space="0" w:color="auto"/>
              <w:right w:val="single" w:sz="4" w:space="0" w:color="auto"/>
            </w:tcBorders>
            <w:noWrap/>
            <w:vAlign w:val="center"/>
          </w:tcPr>
          <w:p w14:paraId="33C8EFFB" w14:textId="77777777" w:rsidR="0009446D" w:rsidRDefault="0009446D">
            <w:pPr>
              <w:jc w:val="center"/>
              <w:rPr>
                <w:rFonts w:eastAsia="Times New Roman"/>
                <w:color w:val="000000"/>
                <w:sz w:val="26"/>
                <w:szCs w:val="26"/>
                <w:lang w:eastAsia="vi-VN"/>
              </w:rPr>
            </w:pPr>
          </w:p>
        </w:tc>
        <w:tc>
          <w:tcPr>
            <w:tcW w:w="4730" w:type="dxa"/>
            <w:tcBorders>
              <w:top w:val="nil"/>
              <w:left w:val="nil"/>
              <w:bottom w:val="single" w:sz="4" w:space="0" w:color="auto"/>
              <w:right w:val="single" w:sz="4" w:space="0" w:color="auto"/>
            </w:tcBorders>
            <w:vAlign w:val="center"/>
          </w:tcPr>
          <w:p w14:paraId="3EAB34BE"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Kinh phí hỗ trợ thêm khi bác sĩ thu hút được phân công Khám, điều trị, xét nghiệm, chăm sóc trong lĩnh vực tâm thần; pháp y, pháp y tâm thần; hồi sức cấp cứu (bao gồm cả cấp cứu, hồi sức tích cực, chống độc), bảo trợ xã hội </w:t>
            </w:r>
          </w:p>
        </w:tc>
        <w:tc>
          <w:tcPr>
            <w:tcW w:w="1985" w:type="dxa"/>
            <w:tcBorders>
              <w:top w:val="nil"/>
              <w:left w:val="nil"/>
              <w:bottom w:val="single" w:sz="4" w:space="0" w:color="auto"/>
              <w:right w:val="single" w:sz="4" w:space="0" w:color="auto"/>
            </w:tcBorders>
            <w:noWrap/>
            <w:vAlign w:val="center"/>
          </w:tcPr>
          <w:p w14:paraId="49133E94" w14:textId="77777777" w:rsidR="0009446D" w:rsidRDefault="00000000">
            <w:pPr>
              <w:ind w:hanging="107"/>
              <w:jc w:val="right"/>
              <w:rPr>
                <w:rFonts w:eastAsia="Times New Roman"/>
                <w:color w:val="000000"/>
                <w:sz w:val="26"/>
                <w:szCs w:val="26"/>
                <w:lang w:eastAsia="vi-VN"/>
              </w:rPr>
            </w:pPr>
            <w:r>
              <w:rPr>
                <w:rFonts w:eastAsia="Times New Roman"/>
                <w:color w:val="000000"/>
                <w:sz w:val="26"/>
                <w:szCs w:val="26"/>
                <w:lang w:eastAsia="vi-VN"/>
              </w:rPr>
              <w:t xml:space="preserve">         50.600.000 </w:t>
            </w:r>
          </w:p>
        </w:tc>
        <w:tc>
          <w:tcPr>
            <w:tcW w:w="693" w:type="dxa"/>
            <w:tcBorders>
              <w:top w:val="nil"/>
              <w:left w:val="nil"/>
              <w:bottom w:val="single" w:sz="4" w:space="0" w:color="auto"/>
              <w:right w:val="single" w:sz="4" w:space="0" w:color="auto"/>
            </w:tcBorders>
            <w:noWrap/>
            <w:vAlign w:val="center"/>
          </w:tcPr>
          <w:p w14:paraId="0254A0A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85</w:t>
            </w:r>
          </w:p>
        </w:tc>
        <w:tc>
          <w:tcPr>
            <w:tcW w:w="1971" w:type="dxa"/>
            <w:tcBorders>
              <w:top w:val="nil"/>
              <w:left w:val="nil"/>
              <w:bottom w:val="single" w:sz="4" w:space="0" w:color="auto"/>
              <w:right w:val="single" w:sz="4" w:space="0" w:color="auto"/>
            </w:tcBorders>
            <w:noWrap/>
            <w:vAlign w:val="center"/>
          </w:tcPr>
          <w:p w14:paraId="03A36423" w14:textId="77777777" w:rsidR="0009446D" w:rsidRDefault="00000000">
            <w:pPr>
              <w:jc w:val="right"/>
              <w:rPr>
                <w:rFonts w:eastAsia="Times New Roman"/>
                <w:color w:val="000000"/>
                <w:sz w:val="26"/>
                <w:szCs w:val="26"/>
                <w:lang w:eastAsia="vi-VN"/>
              </w:rPr>
            </w:pPr>
            <w:r>
              <w:rPr>
                <w:rFonts w:eastAsia="Times New Roman"/>
                <w:color w:val="000000"/>
                <w:sz w:val="26"/>
                <w:szCs w:val="26"/>
                <w:lang w:eastAsia="vi-VN"/>
              </w:rPr>
              <w:t>4.275.700.000</w:t>
            </w:r>
          </w:p>
        </w:tc>
      </w:tr>
      <w:tr w:rsidR="0009446D" w14:paraId="732C9A52" w14:textId="77777777">
        <w:trPr>
          <w:trHeight w:val="390"/>
        </w:trPr>
        <w:tc>
          <w:tcPr>
            <w:tcW w:w="563" w:type="dxa"/>
            <w:tcBorders>
              <w:top w:val="nil"/>
              <w:left w:val="single" w:sz="4" w:space="0" w:color="auto"/>
              <w:bottom w:val="single" w:sz="4" w:space="0" w:color="auto"/>
              <w:right w:val="single" w:sz="4" w:space="0" w:color="auto"/>
            </w:tcBorders>
            <w:noWrap/>
            <w:vAlign w:val="center"/>
          </w:tcPr>
          <w:p w14:paraId="30EDC220" w14:textId="77777777" w:rsidR="0009446D" w:rsidRDefault="00000000">
            <w:pPr>
              <w:jc w:val="center"/>
              <w:rPr>
                <w:rFonts w:eastAsia="Times New Roman"/>
                <w:b/>
                <w:bCs/>
                <w:color w:val="000000"/>
                <w:sz w:val="26"/>
                <w:szCs w:val="26"/>
                <w:lang w:val="en-US" w:eastAsia="vi-VN"/>
              </w:rPr>
            </w:pPr>
            <w:r>
              <w:rPr>
                <w:rFonts w:eastAsia="Times New Roman"/>
                <w:b/>
                <w:bCs/>
                <w:color w:val="000000"/>
                <w:sz w:val="26"/>
                <w:szCs w:val="26"/>
                <w:lang w:eastAsia="vi-VN"/>
              </w:rPr>
              <w:t>I</w:t>
            </w:r>
            <w:r>
              <w:rPr>
                <w:rFonts w:eastAsia="Times New Roman"/>
                <w:b/>
                <w:bCs/>
                <w:color w:val="000000"/>
                <w:sz w:val="26"/>
                <w:szCs w:val="26"/>
                <w:lang w:val="en-US" w:eastAsia="vi-VN"/>
              </w:rPr>
              <w:t>I</w:t>
            </w:r>
          </w:p>
        </w:tc>
        <w:tc>
          <w:tcPr>
            <w:tcW w:w="4730" w:type="dxa"/>
            <w:tcBorders>
              <w:top w:val="nil"/>
              <w:left w:val="nil"/>
              <w:bottom w:val="single" w:sz="4" w:space="0" w:color="auto"/>
              <w:right w:val="single" w:sz="4" w:space="0" w:color="auto"/>
            </w:tcBorders>
            <w:vAlign w:val="center"/>
          </w:tcPr>
          <w:p w14:paraId="2C3D134A" w14:textId="77777777" w:rsidR="0009446D" w:rsidRDefault="00000000">
            <w:pPr>
              <w:rPr>
                <w:rFonts w:eastAsia="Times New Roman"/>
                <w:b/>
                <w:bCs/>
                <w:color w:val="000000"/>
                <w:sz w:val="26"/>
                <w:szCs w:val="26"/>
                <w:lang w:eastAsia="vi-VN"/>
              </w:rPr>
            </w:pPr>
            <w:r>
              <w:rPr>
                <w:rFonts w:eastAsia="Times New Roman"/>
                <w:b/>
                <w:bCs/>
                <w:color w:val="000000"/>
                <w:sz w:val="26"/>
                <w:szCs w:val="26"/>
                <w:lang w:eastAsia="vi-VN"/>
              </w:rPr>
              <w:t>Trạm Y tế xã, phường</w:t>
            </w:r>
          </w:p>
        </w:tc>
        <w:tc>
          <w:tcPr>
            <w:tcW w:w="1985" w:type="dxa"/>
            <w:tcBorders>
              <w:top w:val="nil"/>
              <w:left w:val="nil"/>
              <w:bottom w:val="single" w:sz="4" w:space="0" w:color="auto"/>
              <w:right w:val="single" w:sz="4" w:space="0" w:color="auto"/>
            </w:tcBorders>
            <w:noWrap/>
            <w:vAlign w:val="center"/>
          </w:tcPr>
          <w:p w14:paraId="3E19CEEB" w14:textId="77777777" w:rsidR="0009446D" w:rsidRDefault="00000000">
            <w:pPr>
              <w:jc w:val="right"/>
              <w:rPr>
                <w:rFonts w:eastAsia="Times New Roman"/>
                <w:color w:val="000000"/>
                <w:sz w:val="26"/>
                <w:szCs w:val="26"/>
                <w:lang w:eastAsia="vi-VN"/>
              </w:rPr>
            </w:pPr>
            <w:r>
              <w:rPr>
                <w:rFonts w:eastAsia="Times New Roman"/>
                <w:color w:val="000000"/>
                <w:sz w:val="26"/>
                <w:szCs w:val="26"/>
                <w:lang w:eastAsia="vi-VN"/>
              </w:rPr>
              <w:t> </w:t>
            </w:r>
          </w:p>
        </w:tc>
        <w:tc>
          <w:tcPr>
            <w:tcW w:w="693" w:type="dxa"/>
            <w:tcBorders>
              <w:top w:val="nil"/>
              <w:left w:val="nil"/>
              <w:bottom w:val="single" w:sz="4" w:space="0" w:color="auto"/>
              <w:right w:val="single" w:sz="4" w:space="0" w:color="auto"/>
            </w:tcBorders>
            <w:noWrap/>
            <w:vAlign w:val="center"/>
          </w:tcPr>
          <w:p w14:paraId="7F23E512"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val="en-US" w:eastAsia="vi-VN"/>
              </w:rPr>
              <w:t>107</w:t>
            </w:r>
          </w:p>
        </w:tc>
        <w:tc>
          <w:tcPr>
            <w:tcW w:w="1971" w:type="dxa"/>
            <w:tcBorders>
              <w:top w:val="nil"/>
              <w:left w:val="nil"/>
              <w:bottom w:val="single" w:sz="4" w:space="0" w:color="auto"/>
              <w:right w:val="single" w:sz="4" w:space="0" w:color="auto"/>
            </w:tcBorders>
            <w:noWrap/>
            <w:vAlign w:val="center"/>
          </w:tcPr>
          <w:p w14:paraId="1F17E804" w14:textId="77777777" w:rsidR="0009446D" w:rsidRDefault="00000000">
            <w:pPr>
              <w:jc w:val="right"/>
              <w:rPr>
                <w:b/>
                <w:bCs/>
                <w:color w:val="000000"/>
                <w:sz w:val="26"/>
                <w:szCs w:val="26"/>
                <w:lang w:val="en-US" w:eastAsia="vi-VN"/>
              </w:rPr>
            </w:pPr>
            <w:r>
              <w:rPr>
                <w:b/>
                <w:bCs/>
                <w:color w:val="000000"/>
                <w:sz w:val="26"/>
                <w:szCs w:val="26"/>
              </w:rPr>
              <w:t xml:space="preserve">  </w:t>
            </w:r>
            <w:r>
              <w:rPr>
                <w:b/>
                <w:bCs/>
                <w:color w:val="000000"/>
                <w:sz w:val="26"/>
                <w:szCs w:val="26"/>
                <w:lang w:val="en-US"/>
              </w:rPr>
              <w:t>54.445.600.000</w:t>
            </w:r>
            <w:r>
              <w:rPr>
                <w:b/>
                <w:bCs/>
                <w:color w:val="000000"/>
                <w:sz w:val="26"/>
                <w:szCs w:val="26"/>
              </w:rPr>
              <w:t xml:space="preserve"> </w:t>
            </w:r>
          </w:p>
        </w:tc>
      </w:tr>
      <w:tr w:rsidR="0009446D" w14:paraId="33798121" w14:textId="77777777">
        <w:trPr>
          <w:trHeight w:val="390"/>
        </w:trPr>
        <w:tc>
          <w:tcPr>
            <w:tcW w:w="563" w:type="dxa"/>
            <w:tcBorders>
              <w:top w:val="nil"/>
              <w:left w:val="single" w:sz="4" w:space="0" w:color="auto"/>
              <w:bottom w:val="single" w:sz="4" w:space="0" w:color="auto"/>
              <w:right w:val="single" w:sz="4" w:space="0" w:color="auto"/>
            </w:tcBorders>
            <w:noWrap/>
            <w:vAlign w:val="center"/>
          </w:tcPr>
          <w:p w14:paraId="112936D3"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w:t>
            </w:r>
          </w:p>
        </w:tc>
        <w:tc>
          <w:tcPr>
            <w:tcW w:w="4730" w:type="dxa"/>
            <w:tcBorders>
              <w:top w:val="nil"/>
              <w:left w:val="nil"/>
              <w:bottom w:val="single" w:sz="4" w:space="0" w:color="auto"/>
              <w:right w:val="single" w:sz="4" w:space="0" w:color="auto"/>
            </w:tcBorders>
            <w:vAlign w:val="center"/>
          </w:tcPr>
          <w:p w14:paraId="7528FA04"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Bác sĩ đa khoa hệ 6 năm</w:t>
            </w:r>
          </w:p>
        </w:tc>
        <w:tc>
          <w:tcPr>
            <w:tcW w:w="1985" w:type="dxa"/>
            <w:tcBorders>
              <w:top w:val="nil"/>
              <w:left w:val="nil"/>
              <w:bottom w:val="single" w:sz="4" w:space="0" w:color="auto"/>
              <w:right w:val="single" w:sz="4" w:space="0" w:color="auto"/>
            </w:tcBorders>
            <w:noWrap/>
            <w:vAlign w:val="center"/>
          </w:tcPr>
          <w:p w14:paraId="400C6297" w14:textId="77777777" w:rsidR="0009446D" w:rsidRDefault="00000000">
            <w:pPr>
              <w:ind w:hanging="107"/>
              <w:jc w:val="right"/>
              <w:rPr>
                <w:rFonts w:eastAsia="Times New Roman"/>
                <w:color w:val="000000"/>
                <w:sz w:val="26"/>
                <w:szCs w:val="26"/>
                <w:lang w:eastAsia="vi-VN"/>
              </w:rPr>
            </w:pPr>
            <w:r>
              <w:rPr>
                <w:rFonts w:eastAsia="Times New Roman"/>
                <w:color w:val="000000"/>
                <w:sz w:val="26"/>
                <w:szCs w:val="26"/>
                <w:lang w:eastAsia="vi-VN"/>
              </w:rPr>
              <w:t xml:space="preserve">        </w:t>
            </w:r>
            <w:r>
              <w:rPr>
                <w:rFonts w:eastAsia="Times New Roman"/>
                <w:color w:val="000000"/>
                <w:sz w:val="26"/>
                <w:szCs w:val="26"/>
                <w:lang w:val="en-US" w:eastAsia="vi-VN"/>
              </w:rPr>
              <w:t>5</w:t>
            </w:r>
            <w:r>
              <w:rPr>
                <w:rFonts w:eastAsia="Times New Roman"/>
                <w:color w:val="000000"/>
                <w:sz w:val="26"/>
                <w:szCs w:val="26"/>
                <w:lang w:eastAsia="vi-VN"/>
              </w:rPr>
              <w:t xml:space="preserve">06.000.000 </w:t>
            </w:r>
          </w:p>
        </w:tc>
        <w:tc>
          <w:tcPr>
            <w:tcW w:w="693" w:type="dxa"/>
            <w:tcBorders>
              <w:top w:val="nil"/>
              <w:left w:val="nil"/>
              <w:bottom w:val="single" w:sz="4" w:space="0" w:color="auto"/>
              <w:right w:val="single" w:sz="4" w:space="0" w:color="auto"/>
            </w:tcBorders>
            <w:noWrap/>
            <w:vAlign w:val="center"/>
          </w:tcPr>
          <w:p w14:paraId="362F0D81"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107</w:t>
            </w:r>
          </w:p>
        </w:tc>
        <w:tc>
          <w:tcPr>
            <w:tcW w:w="1971" w:type="dxa"/>
            <w:tcBorders>
              <w:top w:val="nil"/>
              <w:left w:val="nil"/>
              <w:bottom w:val="single" w:sz="4" w:space="0" w:color="auto"/>
              <w:right w:val="single" w:sz="4" w:space="0" w:color="auto"/>
            </w:tcBorders>
            <w:noWrap/>
            <w:vAlign w:val="center"/>
          </w:tcPr>
          <w:p w14:paraId="4625CEC0" w14:textId="77777777" w:rsidR="0009446D" w:rsidRDefault="00000000">
            <w:pPr>
              <w:jc w:val="right"/>
              <w:rPr>
                <w:rFonts w:eastAsia="Times New Roman"/>
                <w:color w:val="000000"/>
                <w:sz w:val="26"/>
                <w:szCs w:val="26"/>
                <w:lang w:val="en-US" w:eastAsia="vi-VN"/>
              </w:rPr>
            </w:pPr>
            <w:r>
              <w:rPr>
                <w:rFonts w:eastAsia="Times New Roman"/>
                <w:color w:val="000000"/>
                <w:sz w:val="26"/>
                <w:szCs w:val="26"/>
                <w:lang w:val="en-US" w:eastAsia="vi-VN"/>
              </w:rPr>
              <w:t>54.142.000.000</w:t>
            </w:r>
          </w:p>
        </w:tc>
      </w:tr>
      <w:tr w:rsidR="0009446D" w14:paraId="34B59F8F" w14:textId="77777777">
        <w:trPr>
          <w:trHeight w:val="390"/>
        </w:trPr>
        <w:tc>
          <w:tcPr>
            <w:tcW w:w="563" w:type="dxa"/>
            <w:tcBorders>
              <w:top w:val="nil"/>
              <w:left w:val="single" w:sz="4" w:space="0" w:color="auto"/>
              <w:bottom w:val="single" w:sz="4" w:space="0" w:color="auto"/>
              <w:right w:val="single" w:sz="4" w:space="0" w:color="auto"/>
            </w:tcBorders>
            <w:noWrap/>
            <w:vAlign w:val="center"/>
          </w:tcPr>
          <w:p w14:paraId="575B9F9C" w14:textId="0EBE1A7E" w:rsidR="0009446D" w:rsidRPr="003B4746" w:rsidRDefault="003B4746">
            <w:pPr>
              <w:jc w:val="center"/>
              <w:rPr>
                <w:rFonts w:eastAsia="Times New Roman"/>
                <w:color w:val="000000"/>
                <w:sz w:val="26"/>
                <w:szCs w:val="26"/>
                <w:lang w:val="en-US" w:eastAsia="vi-VN"/>
              </w:rPr>
            </w:pPr>
            <w:r>
              <w:rPr>
                <w:rFonts w:eastAsia="Times New Roman"/>
                <w:color w:val="000000"/>
                <w:sz w:val="26"/>
                <w:szCs w:val="26"/>
                <w:lang w:val="en-US" w:eastAsia="vi-VN"/>
              </w:rPr>
              <w:t>2</w:t>
            </w:r>
          </w:p>
        </w:tc>
        <w:tc>
          <w:tcPr>
            <w:tcW w:w="4730" w:type="dxa"/>
            <w:tcBorders>
              <w:top w:val="nil"/>
              <w:left w:val="nil"/>
              <w:bottom w:val="single" w:sz="4" w:space="0" w:color="auto"/>
              <w:right w:val="single" w:sz="4" w:space="0" w:color="auto"/>
            </w:tcBorders>
            <w:vAlign w:val="center"/>
          </w:tcPr>
          <w:p w14:paraId="71070E98" w14:textId="77777777" w:rsidR="0009446D" w:rsidRDefault="00000000">
            <w:pPr>
              <w:rPr>
                <w:rFonts w:eastAsia="Times New Roman"/>
                <w:color w:val="000000"/>
                <w:sz w:val="26"/>
                <w:szCs w:val="26"/>
                <w:lang w:eastAsia="vi-VN"/>
              </w:rPr>
            </w:pPr>
            <w:r>
              <w:rPr>
                <w:rFonts w:eastAsia="Times New Roman"/>
                <w:color w:val="000000"/>
                <w:sz w:val="26"/>
                <w:szCs w:val="26"/>
                <w:lang w:eastAsia="vi-VN"/>
              </w:rPr>
              <w:t xml:space="preserve">Kinh phí hỗ trợ thêm khi bác sĩ thu hút được phân công làm việc tại các đơn vị sự nghiệp y tế công lập thuộc Uỷ ban nhân dân cấp xã được xếp loại xã khu vực III thuộc vùng dân tộc thiểu số và miền núi, xã đảo đặc biệt khó khăn theo Quyết định của Thủ tướng Chính phủ </w:t>
            </w:r>
          </w:p>
        </w:tc>
        <w:tc>
          <w:tcPr>
            <w:tcW w:w="1985" w:type="dxa"/>
            <w:tcBorders>
              <w:top w:val="nil"/>
              <w:left w:val="nil"/>
              <w:bottom w:val="single" w:sz="4" w:space="0" w:color="auto"/>
              <w:right w:val="single" w:sz="4" w:space="0" w:color="auto"/>
            </w:tcBorders>
            <w:noWrap/>
            <w:vAlign w:val="center"/>
          </w:tcPr>
          <w:p w14:paraId="36C7BEC7" w14:textId="77777777" w:rsidR="0009446D" w:rsidRDefault="00000000">
            <w:pPr>
              <w:ind w:hanging="107"/>
              <w:jc w:val="right"/>
              <w:rPr>
                <w:rFonts w:eastAsia="Times New Roman"/>
                <w:color w:val="000000"/>
                <w:sz w:val="26"/>
                <w:szCs w:val="26"/>
                <w:lang w:eastAsia="vi-VN"/>
              </w:rPr>
            </w:pPr>
            <w:r>
              <w:rPr>
                <w:rFonts w:eastAsia="Times New Roman"/>
                <w:color w:val="000000"/>
                <w:sz w:val="26"/>
                <w:szCs w:val="26"/>
                <w:lang w:eastAsia="vi-VN"/>
              </w:rPr>
              <w:t xml:space="preserve">         25.300.000 </w:t>
            </w:r>
          </w:p>
        </w:tc>
        <w:tc>
          <w:tcPr>
            <w:tcW w:w="693" w:type="dxa"/>
            <w:tcBorders>
              <w:top w:val="nil"/>
              <w:left w:val="nil"/>
              <w:bottom w:val="single" w:sz="4" w:space="0" w:color="auto"/>
              <w:right w:val="single" w:sz="4" w:space="0" w:color="auto"/>
            </w:tcBorders>
            <w:noWrap/>
            <w:vAlign w:val="center"/>
          </w:tcPr>
          <w:p w14:paraId="27EE9EF4" w14:textId="77777777" w:rsidR="0009446D" w:rsidRDefault="00000000">
            <w:pPr>
              <w:jc w:val="center"/>
              <w:rPr>
                <w:rFonts w:eastAsia="Times New Roman"/>
                <w:color w:val="000000"/>
                <w:sz w:val="26"/>
                <w:szCs w:val="26"/>
                <w:lang w:eastAsia="vi-VN"/>
              </w:rPr>
            </w:pPr>
            <w:r>
              <w:rPr>
                <w:rFonts w:eastAsia="Times New Roman"/>
                <w:color w:val="000000"/>
                <w:sz w:val="26"/>
                <w:szCs w:val="26"/>
                <w:lang w:eastAsia="vi-VN"/>
              </w:rPr>
              <w:t>12</w:t>
            </w:r>
          </w:p>
        </w:tc>
        <w:tc>
          <w:tcPr>
            <w:tcW w:w="1971" w:type="dxa"/>
            <w:tcBorders>
              <w:top w:val="nil"/>
              <w:left w:val="nil"/>
              <w:bottom w:val="single" w:sz="4" w:space="0" w:color="auto"/>
              <w:right w:val="single" w:sz="4" w:space="0" w:color="auto"/>
            </w:tcBorders>
            <w:noWrap/>
            <w:vAlign w:val="center"/>
          </w:tcPr>
          <w:p w14:paraId="0854B522" w14:textId="77777777" w:rsidR="0009446D" w:rsidRDefault="00000000">
            <w:pPr>
              <w:jc w:val="right"/>
              <w:rPr>
                <w:rFonts w:eastAsia="Times New Roman"/>
                <w:color w:val="000000"/>
                <w:sz w:val="26"/>
                <w:szCs w:val="26"/>
                <w:lang w:eastAsia="vi-VN"/>
              </w:rPr>
            </w:pPr>
            <w:r>
              <w:rPr>
                <w:rFonts w:eastAsia="Times New Roman"/>
                <w:color w:val="000000"/>
                <w:sz w:val="26"/>
                <w:szCs w:val="26"/>
                <w:lang w:eastAsia="vi-VN"/>
              </w:rPr>
              <w:t>303.600.000</w:t>
            </w:r>
          </w:p>
        </w:tc>
      </w:tr>
      <w:tr w:rsidR="0009446D" w14:paraId="3CD05BF5" w14:textId="77777777">
        <w:trPr>
          <w:trHeight w:val="390"/>
        </w:trPr>
        <w:tc>
          <w:tcPr>
            <w:tcW w:w="5293" w:type="dxa"/>
            <w:gridSpan w:val="2"/>
            <w:tcBorders>
              <w:top w:val="single" w:sz="4" w:space="0" w:color="auto"/>
              <w:left w:val="single" w:sz="4" w:space="0" w:color="auto"/>
              <w:bottom w:val="single" w:sz="4" w:space="0" w:color="auto"/>
              <w:right w:val="single" w:sz="4" w:space="0" w:color="auto"/>
            </w:tcBorders>
            <w:noWrap/>
            <w:vAlign w:val="center"/>
          </w:tcPr>
          <w:p w14:paraId="36B7125B"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Tổng số</w:t>
            </w:r>
          </w:p>
        </w:tc>
        <w:tc>
          <w:tcPr>
            <w:tcW w:w="1985" w:type="dxa"/>
            <w:tcBorders>
              <w:top w:val="nil"/>
              <w:left w:val="nil"/>
              <w:bottom w:val="single" w:sz="4" w:space="0" w:color="auto"/>
              <w:right w:val="single" w:sz="4" w:space="0" w:color="auto"/>
            </w:tcBorders>
            <w:noWrap/>
            <w:vAlign w:val="center"/>
          </w:tcPr>
          <w:p w14:paraId="28480BFF"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 </w:t>
            </w:r>
          </w:p>
        </w:tc>
        <w:tc>
          <w:tcPr>
            <w:tcW w:w="693" w:type="dxa"/>
            <w:tcBorders>
              <w:top w:val="nil"/>
              <w:left w:val="nil"/>
              <w:bottom w:val="single" w:sz="4" w:space="0" w:color="auto"/>
              <w:right w:val="single" w:sz="4" w:space="0" w:color="auto"/>
            </w:tcBorders>
            <w:noWrap/>
            <w:vAlign w:val="center"/>
          </w:tcPr>
          <w:p w14:paraId="6F00EE6E" w14:textId="77777777" w:rsidR="0009446D" w:rsidRDefault="00000000">
            <w:pPr>
              <w:jc w:val="center"/>
              <w:rPr>
                <w:rFonts w:eastAsia="Times New Roman"/>
                <w:b/>
                <w:bCs/>
                <w:color w:val="000000"/>
                <w:sz w:val="26"/>
                <w:szCs w:val="26"/>
                <w:lang w:eastAsia="vi-VN"/>
              </w:rPr>
            </w:pPr>
            <w:r>
              <w:rPr>
                <w:rFonts w:eastAsia="Times New Roman"/>
                <w:b/>
                <w:bCs/>
                <w:color w:val="000000"/>
                <w:sz w:val="26"/>
                <w:szCs w:val="26"/>
                <w:lang w:eastAsia="vi-VN"/>
              </w:rPr>
              <w:t>276</w:t>
            </w:r>
          </w:p>
        </w:tc>
        <w:tc>
          <w:tcPr>
            <w:tcW w:w="1971" w:type="dxa"/>
            <w:tcBorders>
              <w:top w:val="nil"/>
              <w:left w:val="nil"/>
              <w:bottom w:val="single" w:sz="4" w:space="0" w:color="auto"/>
              <w:right w:val="single" w:sz="4" w:space="0" w:color="auto"/>
            </w:tcBorders>
            <w:noWrap/>
            <w:vAlign w:val="center"/>
          </w:tcPr>
          <w:p w14:paraId="11C7E607" w14:textId="77777777" w:rsidR="0009446D" w:rsidRDefault="00000000">
            <w:pPr>
              <w:jc w:val="right"/>
              <w:rPr>
                <w:rFonts w:eastAsia="Times New Roman"/>
                <w:b/>
                <w:bCs/>
                <w:color w:val="000000"/>
                <w:sz w:val="26"/>
                <w:szCs w:val="26"/>
                <w:lang w:val="en-US" w:eastAsia="vi-VN"/>
              </w:rPr>
            </w:pPr>
            <w:r>
              <w:rPr>
                <w:rFonts w:eastAsia="Times New Roman"/>
                <w:b/>
                <w:bCs/>
                <w:color w:val="000000"/>
                <w:sz w:val="26"/>
                <w:szCs w:val="26"/>
                <w:lang w:val="en-US" w:eastAsia="vi-VN"/>
              </w:rPr>
              <w:t>128.625.200.000</w:t>
            </w:r>
          </w:p>
        </w:tc>
      </w:tr>
    </w:tbl>
    <w:p w14:paraId="20648F70" w14:textId="77777777" w:rsidR="0009446D" w:rsidRDefault="0009446D">
      <w:pPr>
        <w:spacing w:line="276" w:lineRule="auto"/>
        <w:jc w:val="center"/>
        <w:rPr>
          <w:b/>
          <w:bCs/>
          <w:kern w:val="28"/>
          <w:sz w:val="28"/>
          <w:szCs w:val="28"/>
          <w:lang w:val="nl-NL"/>
        </w:rPr>
      </w:pPr>
    </w:p>
    <w:sectPr w:rsidR="0009446D">
      <w:pgSz w:w="11907" w:h="16840"/>
      <w:pgMar w:top="567" w:right="567" w:bottom="567" w:left="1134" w:header="624" w:footer="851"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8CB06" w14:textId="77777777" w:rsidR="00506103" w:rsidRDefault="00506103">
      <w:r>
        <w:separator/>
      </w:r>
    </w:p>
  </w:endnote>
  <w:endnote w:type="continuationSeparator" w:id="0">
    <w:p w14:paraId="6BDAB883" w14:textId="77777777" w:rsidR="00506103" w:rsidRDefault="005061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VnTimeH">
    <w:altName w:val="Courier New"/>
    <w:charset w:val="00"/>
    <w:family w:val="swiss"/>
    <w:pitch w:val="default"/>
    <w:sig w:usb0="00000000" w:usb1="00000000" w:usb2="00000000" w:usb3="00000000" w:csb0="00000013" w:csb1="00000000"/>
  </w:font>
  <w:font w:name="Cambria">
    <w:panose1 w:val="02040503050406030204"/>
    <w:charset w:val="A3"/>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nTime">
    <w:altName w:val="Courier New"/>
    <w:charset w:val="00"/>
    <w:family w:val="swiss"/>
    <w:pitch w:val="default"/>
    <w:sig w:usb0="00000000" w:usb1="00000000" w:usb2="00000000" w:usb3="00000000" w:csb0="00000001" w:csb1="00000000"/>
  </w:font>
  <w:font w:name="Calibri Light">
    <w:panose1 w:val="020F0302020204030204"/>
    <w:charset w:val="A3"/>
    <w:family w:val="swiss"/>
    <w:pitch w:val="variable"/>
    <w:sig w:usb0="E4002EFF" w:usb1="C2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VNtimes new roman">
    <w:altName w:val="Calibri"/>
    <w:charset w:val="00"/>
    <w:family w:val="swiss"/>
    <w:pitch w:val="default"/>
    <w:sig w:usb0="00000000" w:usb1="00000000" w:usb2="00000000" w:usb3="00000000" w:csb0="00000001" w:csb1="00000000"/>
  </w:font>
  <w:font w:name="Tahoma">
    <w:panose1 w:val="020B0604030504040204"/>
    <w:charset w:val="A3"/>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NewRomanPSMT">
    <w:altName w:val="Times New Roman"/>
    <w:charset w:val="00"/>
    <w:family w:val="roman"/>
    <w:pitch w:val="default"/>
  </w:font>
  <w:font w:name="TimesNewRomanPS-BoldMT">
    <w:altName w:val="Times New Roman"/>
    <w:charset w:val="00"/>
    <w:family w:val="roman"/>
    <w:pitch w:val="default"/>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panose1 w:val="02020500000000000000"/>
    <w:charset w:val="88"/>
    <w:family w:val="roman"/>
    <w:pitch w:val="variable"/>
    <w:sig w:usb0="A00002FF" w:usb1="28CFFCFA" w:usb2="00000016" w:usb3="00000000" w:csb0="00100001" w:csb1="00000000"/>
  </w:font>
  <w:font w:name="Cambria Math">
    <w:panose1 w:val="02040503050406030204"/>
    <w:charset w:val="A3"/>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9F5C8" w14:textId="77777777" w:rsidR="00506103" w:rsidRDefault="00506103">
      <w:r>
        <w:separator/>
      </w:r>
    </w:p>
  </w:footnote>
  <w:footnote w:type="continuationSeparator" w:id="0">
    <w:p w14:paraId="289ED826" w14:textId="77777777" w:rsidR="00506103" w:rsidRDefault="005061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FFEEAD" w14:textId="77777777" w:rsidR="0009446D" w:rsidRDefault="0009446D">
    <w:pPr>
      <w:pStyle w:val="Header"/>
      <w:jc w:val="center"/>
    </w:pPr>
  </w:p>
  <w:p w14:paraId="7A743EC8" w14:textId="77777777" w:rsidR="0009446D" w:rsidRDefault="00094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9B827" w14:textId="77777777" w:rsidR="0009446D" w:rsidRDefault="0009446D">
    <w:pPr>
      <w:pStyle w:val="Header"/>
      <w:jc w:val="center"/>
    </w:pPr>
  </w:p>
  <w:p w14:paraId="2B4A7075" w14:textId="77777777" w:rsidR="0009446D" w:rsidRDefault="00094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95AE4"/>
    <w:multiLevelType w:val="multilevel"/>
    <w:tmpl w:val="09E95AE4"/>
    <w:lvl w:ilvl="0">
      <w:start w:val="1"/>
      <w:numFmt w:val="bullet"/>
      <w:pStyle w:val="Bullet1"/>
      <w:lvlText w:val=""/>
      <w:lvlJc w:val="left"/>
      <w:pPr>
        <w:tabs>
          <w:tab w:val="left" w:pos="1135"/>
        </w:tabs>
        <w:ind w:left="1135" w:hanging="284"/>
      </w:pPr>
      <w:rPr>
        <w:rFonts w:ascii="Symbol" w:hAnsi="Symbol" w:hint="default"/>
        <w:color w:val="auto"/>
      </w:rPr>
    </w:lvl>
    <w:lvl w:ilvl="1">
      <w:start w:val="1"/>
      <w:numFmt w:val="bullet"/>
      <w:lvlText w:val="o"/>
      <w:lvlJc w:val="left"/>
      <w:pPr>
        <w:tabs>
          <w:tab w:val="left" w:pos="1724"/>
        </w:tabs>
        <w:ind w:left="1724" w:hanging="360"/>
      </w:pPr>
      <w:rPr>
        <w:rFonts w:ascii="Courier New" w:hAnsi="Courier New" w:cs="Courier New" w:hint="default"/>
      </w:rPr>
    </w:lvl>
    <w:lvl w:ilvl="2">
      <w:start w:val="1"/>
      <w:numFmt w:val="bullet"/>
      <w:lvlText w:val=""/>
      <w:lvlJc w:val="left"/>
      <w:pPr>
        <w:tabs>
          <w:tab w:val="left" w:pos="2444"/>
        </w:tabs>
        <w:ind w:left="2444" w:hanging="360"/>
      </w:pPr>
      <w:rPr>
        <w:rFonts w:ascii="Wingdings" w:hAnsi="Wingdings" w:hint="default"/>
      </w:rPr>
    </w:lvl>
    <w:lvl w:ilvl="3">
      <w:start w:val="1"/>
      <w:numFmt w:val="bullet"/>
      <w:lvlText w:val=""/>
      <w:lvlJc w:val="left"/>
      <w:pPr>
        <w:tabs>
          <w:tab w:val="left" w:pos="3164"/>
        </w:tabs>
        <w:ind w:left="3164" w:hanging="360"/>
      </w:pPr>
      <w:rPr>
        <w:rFonts w:ascii="Symbol" w:hAnsi="Symbol" w:hint="default"/>
      </w:rPr>
    </w:lvl>
    <w:lvl w:ilvl="4">
      <w:start w:val="1"/>
      <w:numFmt w:val="bullet"/>
      <w:lvlText w:val="o"/>
      <w:lvlJc w:val="left"/>
      <w:pPr>
        <w:tabs>
          <w:tab w:val="left" w:pos="3884"/>
        </w:tabs>
        <w:ind w:left="3884" w:hanging="360"/>
      </w:pPr>
      <w:rPr>
        <w:rFonts w:ascii="Courier New" w:hAnsi="Courier New" w:cs="Courier New" w:hint="default"/>
      </w:rPr>
    </w:lvl>
    <w:lvl w:ilvl="5">
      <w:start w:val="1"/>
      <w:numFmt w:val="bullet"/>
      <w:lvlText w:val=""/>
      <w:lvlJc w:val="left"/>
      <w:pPr>
        <w:tabs>
          <w:tab w:val="left" w:pos="4604"/>
        </w:tabs>
        <w:ind w:left="4604" w:hanging="360"/>
      </w:pPr>
      <w:rPr>
        <w:rFonts w:ascii="Wingdings" w:hAnsi="Wingdings" w:hint="default"/>
      </w:rPr>
    </w:lvl>
    <w:lvl w:ilvl="6">
      <w:start w:val="1"/>
      <w:numFmt w:val="bullet"/>
      <w:lvlText w:val=""/>
      <w:lvlJc w:val="left"/>
      <w:pPr>
        <w:tabs>
          <w:tab w:val="left" w:pos="5324"/>
        </w:tabs>
        <w:ind w:left="5324" w:hanging="360"/>
      </w:pPr>
      <w:rPr>
        <w:rFonts w:ascii="Symbol" w:hAnsi="Symbol" w:hint="default"/>
      </w:rPr>
    </w:lvl>
    <w:lvl w:ilvl="7">
      <w:start w:val="1"/>
      <w:numFmt w:val="bullet"/>
      <w:lvlText w:val="o"/>
      <w:lvlJc w:val="left"/>
      <w:pPr>
        <w:tabs>
          <w:tab w:val="left" w:pos="6044"/>
        </w:tabs>
        <w:ind w:left="6044" w:hanging="360"/>
      </w:pPr>
      <w:rPr>
        <w:rFonts w:ascii="Courier New" w:hAnsi="Courier New" w:cs="Courier New" w:hint="default"/>
      </w:rPr>
    </w:lvl>
    <w:lvl w:ilvl="8">
      <w:start w:val="1"/>
      <w:numFmt w:val="bullet"/>
      <w:lvlText w:val=""/>
      <w:lvlJc w:val="left"/>
      <w:pPr>
        <w:tabs>
          <w:tab w:val="left" w:pos="6764"/>
        </w:tabs>
        <w:ind w:left="6764" w:hanging="360"/>
      </w:pPr>
      <w:rPr>
        <w:rFonts w:ascii="Wingdings" w:hAnsi="Wingdings" w:hint="default"/>
      </w:rPr>
    </w:lvl>
  </w:abstractNum>
  <w:abstractNum w:abstractNumId="1" w15:restartNumberingAfterBreak="0">
    <w:nsid w:val="17E85A51"/>
    <w:multiLevelType w:val="multilevel"/>
    <w:tmpl w:val="17E85A51"/>
    <w:lvl w:ilvl="0">
      <w:start w:val="3"/>
      <w:numFmt w:val="lowerLetter"/>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556A0957"/>
    <w:multiLevelType w:val="multilevel"/>
    <w:tmpl w:val="556A0957"/>
    <w:lvl w:ilvl="0">
      <w:start w:val="3"/>
      <w:numFmt w:val="bullet"/>
      <w:lvlText w:val="-"/>
      <w:lvlJc w:val="left"/>
      <w:pPr>
        <w:ind w:left="927" w:hanging="360"/>
      </w:pPr>
      <w:rPr>
        <w:rFonts w:ascii="Times New Roman" w:eastAsia="Batang"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num w:numId="1" w16cid:durableId="1141315073">
    <w:abstractNumId w:val="0"/>
  </w:num>
  <w:num w:numId="2" w16cid:durableId="1132093315">
    <w:abstractNumId w:val="1"/>
  </w:num>
  <w:num w:numId="3" w16cid:durableId="20490599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4868"/>
    <w:rsid w:val="00000B1E"/>
    <w:rsid w:val="000033C1"/>
    <w:rsid w:val="000033C5"/>
    <w:rsid w:val="00003ED5"/>
    <w:rsid w:val="00005614"/>
    <w:rsid w:val="00005757"/>
    <w:rsid w:val="00007125"/>
    <w:rsid w:val="00011372"/>
    <w:rsid w:val="00011BA9"/>
    <w:rsid w:val="00013244"/>
    <w:rsid w:val="0001496B"/>
    <w:rsid w:val="00016DB8"/>
    <w:rsid w:val="00021ADA"/>
    <w:rsid w:val="0002393E"/>
    <w:rsid w:val="0002423E"/>
    <w:rsid w:val="000242E0"/>
    <w:rsid w:val="00024B84"/>
    <w:rsid w:val="00025B24"/>
    <w:rsid w:val="00027376"/>
    <w:rsid w:val="00031D44"/>
    <w:rsid w:val="000321F3"/>
    <w:rsid w:val="0003254A"/>
    <w:rsid w:val="00036758"/>
    <w:rsid w:val="0003794D"/>
    <w:rsid w:val="00041A1E"/>
    <w:rsid w:val="00041B70"/>
    <w:rsid w:val="00041CBB"/>
    <w:rsid w:val="00042C9D"/>
    <w:rsid w:val="0004519C"/>
    <w:rsid w:val="0004571E"/>
    <w:rsid w:val="00046BE4"/>
    <w:rsid w:val="00047881"/>
    <w:rsid w:val="000509BE"/>
    <w:rsid w:val="00052F69"/>
    <w:rsid w:val="00054640"/>
    <w:rsid w:val="00054850"/>
    <w:rsid w:val="00054B1F"/>
    <w:rsid w:val="00054E88"/>
    <w:rsid w:val="00054F5A"/>
    <w:rsid w:val="00056ABC"/>
    <w:rsid w:val="00056B61"/>
    <w:rsid w:val="00057E7B"/>
    <w:rsid w:val="000640B2"/>
    <w:rsid w:val="00065634"/>
    <w:rsid w:val="000656A8"/>
    <w:rsid w:val="0007098C"/>
    <w:rsid w:val="00071F49"/>
    <w:rsid w:val="00072E5B"/>
    <w:rsid w:val="00072F42"/>
    <w:rsid w:val="000752FA"/>
    <w:rsid w:val="00083ABB"/>
    <w:rsid w:val="00085087"/>
    <w:rsid w:val="000856BB"/>
    <w:rsid w:val="0008591A"/>
    <w:rsid w:val="0008676F"/>
    <w:rsid w:val="00087DE8"/>
    <w:rsid w:val="00090F51"/>
    <w:rsid w:val="00092007"/>
    <w:rsid w:val="0009446D"/>
    <w:rsid w:val="00096E2D"/>
    <w:rsid w:val="00097EBA"/>
    <w:rsid w:val="000A11B8"/>
    <w:rsid w:val="000A1AA4"/>
    <w:rsid w:val="000A21F8"/>
    <w:rsid w:val="000A26E7"/>
    <w:rsid w:val="000A2F40"/>
    <w:rsid w:val="000A35C2"/>
    <w:rsid w:val="000A3A03"/>
    <w:rsid w:val="000A4C96"/>
    <w:rsid w:val="000A6AE2"/>
    <w:rsid w:val="000A750B"/>
    <w:rsid w:val="000B0C93"/>
    <w:rsid w:val="000B2D28"/>
    <w:rsid w:val="000B3328"/>
    <w:rsid w:val="000B530F"/>
    <w:rsid w:val="000B619B"/>
    <w:rsid w:val="000B70CC"/>
    <w:rsid w:val="000B7BD6"/>
    <w:rsid w:val="000C0172"/>
    <w:rsid w:val="000C06C8"/>
    <w:rsid w:val="000C3F57"/>
    <w:rsid w:val="000C4F10"/>
    <w:rsid w:val="000C6739"/>
    <w:rsid w:val="000C68D5"/>
    <w:rsid w:val="000C7B87"/>
    <w:rsid w:val="000D1AE5"/>
    <w:rsid w:val="000D1C8D"/>
    <w:rsid w:val="000D5897"/>
    <w:rsid w:val="000D6CFB"/>
    <w:rsid w:val="000E1375"/>
    <w:rsid w:val="000E1602"/>
    <w:rsid w:val="000E30FB"/>
    <w:rsid w:val="000E4045"/>
    <w:rsid w:val="000E5245"/>
    <w:rsid w:val="000E5D50"/>
    <w:rsid w:val="000F2F10"/>
    <w:rsid w:val="000F32E5"/>
    <w:rsid w:val="000F4417"/>
    <w:rsid w:val="000F4D60"/>
    <w:rsid w:val="00105380"/>
    <w:rsid w:val="001107D3"/>
    <w:rsid w:val="00110831"/>
    <w:rsid w:val="001108C8"/>
    <w:rsid w:val="001123D7"/>
    <w:rsid w:val="00113A41"/>
    <w:rsid w:val="00114D6B"/>
    <w:rsid w:val="001153A1"/>
    <w:rsid w:val="0011613C"/>
    <w:rsid w:val="00116FD3"/>
    <w:rsid w:val="00124552"/>
    <w:rsid w:val="00124967"/>
    <w:rsid w:val="00125289"/>
    <w:rsid w:val="00125AE4"/>
    <w:rsid w:val="00125D4D"/>
    <w:rsid w:val="00126530"/>
    <w:rsid w:val="00127B7D"/>
    <w:rsid w:val="001304D4"/>
    <w:rsid w:val="001308B0"/>
    <w:rsid w:val="00131CC5"/>
    <w:rsid w:val="00133EF0"/>
    <w:rsid w:val="00134565"/>
    <w:rsid w:val="00136812"/>
    <w:rsid w:val="00141152"/>
    <w:rsid w:val="0014150A"/>
    <w:rsid w:val="001430CB"/>
    <w:rsid w:val="001505BD"/>
    <w:rsid w:val="00151246"/>
    <w:rsid w:val="00151D53"/>
    <w:rsid w:val="00152902"/>
    <w:rsid w:val="001568D6"/>
    <w:rsid w:val="00162DB8"/>
    <w:rsid w:val="001648EA"/>
    <w:rsid w:val="00164D68"/>
    <w:rsid w:val="00166CD8"/>
    <w:rsid w:val="0016766A"/>
    <w:rsid w:val="00167EEA"/>
    <w:rsid w:val="0017060C"/>
    <w:rsid w:val="00170AA9"/>
    <w:rsid w:val="001749DD"/>
    <w:rsid w:val="00174E1C"/>
    <w:rsid w:val="001771D7"/>
    <w:rsid w:val="00180021"/>
    <w:rsid w:val="0018005E"/>
    <w:rsid w:val="00181035"/>
    <w:rsid w:val="001823CE"/>
    <w:rsid w:val="00183D0E"/>
    <w:rsid w:val="00183FF6"/>
    <w:rsid w:val="0018740E"/>
    <w:rsid w:val="0019043C"/>
    <w:rsid w:val="001945E8"/>
    <w:rsid w:val="0019544F"/>
    <w:rsid w:val="00195A31"/>
    <w:rsid w:val="00195F9B"/>
    <w:rsid w:val="00197225"/>
    <w:rsid w:val="00197C2E"/>
    <w:rsid w:val="001A05E1"/>
    <w:rsid w:val="001A3E0D"/>
    <w:rsid w:val="001A6879"/>
    <w:rsid w:val="001A6D70"/>
    <w:rsid w:val="001A7114"/>
    <w:rsid w:val="001A7893"/>
    <w:rsid w:val="001B1C93"/>
    <w:rsid w:val="001B2266"/>
    <w:rsid w:val="001B3649"/>
    <w:rsid w:val="001B3D01"/>
    <w:rsid w:val="001B4D68"/>
    <w:rsid w:val="001B5719"/>
    <w:rsid w:val="001B60F2"/>
    <w:rsid w:val="001C067A"/>
    <w:rsid w:val="001C1C26"/>
    <w:rsid w:val="001C1DBF"/>
    <w:rsid w:val="001C22BE"/>
    <w:rsid w:val="001C2EDD"/>
    <w:rsid w:val="001C36F7"/>
    <w:rsid w:val="001C4D55"/>
    <w:rsid w:val="001C50A6"/>
    <w:rsid w:val="001C67E3"/>
    <w:rsid w:val="001D1441"/>
    <w:rsid w:val="001D32B1"/>
    <w:rsid w:val="001D45A7"/>
    <w:rsid w:val="001D4DD6"/>
    <w:rsid w:val="001D52D1"/>
    <w:rsid w:val="001D6099"/>
    <w:rsid w:val="001D6633"/>
    <w:rsid w:val="001D6890"/>
    <w:rsid w:val="001D6C51"/>
    <w:rsid w:val="001D7EF3"/>
    <w:rsid w:val="001E367D"/>
    <w:rsid w:val="001E3AB6"/>
    <w:rsid w:val="001E555D"/>
    <w:rsid w:val="001E7856"/>
    <w:rsid w:val="001F04A0"/>
    <w:rsid w:val="001F0C49"/>
    <w:rsid w:val="001F0CA5"/>
    <w:rsid w:val="001F1396"/>
    <w:rsid w:val="001F189C"/>
    <w:rsid w:val="001F1C2A"/>
    <w:rsid w:val="001F1E0B"/>
    <w:rsid w:val="001F25C4"/>
    <w:rsid w:val="001F2F94"/>
    <w:rsid w:val="001F33CC"/>
    <w:rsid w:val="001F3F4A"/>
    <w:rsid w:val="001F43A4"/>
    <w:rsid w:val="001F4D28"/>
    <w:rsid w:val="001F6E85"/>
    <w:rsid w:val="001F6EA2"/>
    <w:rsid w:val="002003FA"/>
    <w:rsid w:val="00201844"/>
    <w:rsid w:val="00207270"/>
    <w:rsid w:val="00207F92"/>
    <w:rsid w:val="002103A1"/>
    <w:rsid w:val="0021109E"/>
    <w:rsid w:val="00211F98"/>
    <w:rsid w:val="00213080"/>
    <w:rsid w:val="00215CDF"/>
    <w:rsid w:val="00217723"/>
    <w:rsid w:val="00220750"/>
    <w:rsid w:val="00220974"/>
    <w:rsid w:val="00225857"/>
    <w:rsid w:val="002278B8"/>
    <w:rsid w:val="002326EB"/>
    <w:rsid w:val="002336DB"/>
    <w:rsid w:val="00234783"/>
    <w:rsid w:val="00235C3D"/>
    <w:rsid w:val="00235C7F"/>
    <w:rsid w:val="002366F5"/>
    <w:rsid w:val="002377D3"/>
    <w:rsid w:val="002417AE"/>
    <w:rsid w:val="00244A19"/>
    <w:rsid w:val="00246BF6"/>
    <w:rsid w:val="00247778"/>
    <w:rsid w:val="00250E80"/>
    <w:rsid w:val="00251733"/>
    <w:rsid w:val="00254634"/>
    <w:rsid w:val="00255346"/>
    <w:rsid w:val="00256548"/>
    <w:rsid w:val="00261656"/>
    <w:rsid w:val="0026432E"/>
    <w:rsid w:val="0026522F"/>
    <w:rsid w:val="002654D9"/>
    <w:rsid w:val="002677B7"/>
    <w:rsid w:val="00271178"/>
    <w:rsid w:val="00272225"/>
    <w:rsid w:val="00272873"/>
    <w:rsid w:val="002737F8"/>
    <w:rsid w:val="00273F37"/>
    <w:rsid w:val="00274F41"/>
    <w:rsid w:val="00275082"/>
    <w:rsid w:val="0027561D"/>
    <w:rsid w:val="002803D0"/>
    <w:rsid w:val="0028423D"/>
    <w:rsid w:val="00284FAE"/>
    <w:rsid w:val="00286978"/>
    <w:rsid w:val="002879E4"/>
    <w:rsid w:val="00290892"/>
    <w:rsid w:val="00291C01"/>
    <w:rsid w:val="00292483"/>
    <w:rsid w:val="0029372D"/>
    <w:rsid w:val="00295581"/>
    <w:rsid w:val="00295ADB"/>
    <w:rsid w:val="002972E2"/>
    <w:rsid w:val="002A10DC"/>
    <w:rsid w:val="002A1AF0"/>
    <w:rsid w:val="002A2FA9"/>
    <w:rsid w:val="002A324F"/>
    <w:rsid w:val="002A3E40"/>
    <w:rsid w:val="002A4241"/>
    <w:rsid w:val="002A58C0"/>
    <w:rsid w:val="002A6D45"/>
    <w:rsid w:val="002B13A9"/>
    <w:rsid w:val="002B24AD"/>
    <w:rsid w:val="002B3BE7"/>
    <w:rsid w:val="002B4B3D"/>
    <w:rsid w:val="002B54C4"/>
    <w:rsid w:val="002B64C9"/>
    <w:rsid w:val="002C10C2"/>
    <w:rsid w:val="002C282B"/>
    <w:rsid w:val="002C4C5D"/>
    <w:rsid w:val="002C6949"/>
    <w:rsid w:val="002D016C"/>
    <w:rsid w:val="002D066C"/>
    <w:rsid w:val="002D08BD"/>
    <w:rsid w:val="002D0BE4"/>
    <w:rsid w:val="002D1B82"/>
    <w:rsid w:val="002D24C0"/>
    <w:rsid w:val="002D3ECE"/>
    <w:rsid w:val="002D49AB"/>
    <w:rsid w:val="002D53B0"/>
    <w:rsid w:val="002D5D2C"/>
    <w:rsid w:val="002D6245"/>
    <w:rsid w:val="002D6E93"/>
    <w:rsid w:val="002E0E89"/>
    <w:rsid w:val="002E1F46"/>
    <w:rsid w:val="002E4250"/>
    <w:rsid w:val="002E4E03"/>
    <w:rsid w:val="002E5743"/>
    <w:rsid w:val="002E60F6"/>
    <w:rsid w:val="002E6123"/>
    <w:rsid w:val="002E7500"/>
    <w:rsid w:val="002F68BD"/>
    <w:rsid w:val="00302ECD"/>
    <w:rsid w:val="00306606"/>
    <w:rsid w:val="00307655"/>
    <w:rsid w:val="00310621"/>
    <w:rsid w:val="00313FE8"/>
    <w:rsid w:val="003140FD"/>
    <w:rsid w:val="003203E4"/>
    <w:rsid w:val="00320AD4"/>
    <w:rsid w:val="003215D1"/>
    <w:rsid w:val="00321D0C"/>
    <w:rsid w:val="00322031"/>
    <w:rsid w:val="00323D34"/>
    <w:rsid w:val="00324A23"/>
    <w:rsid w:val="00326AC5"/>
    <w:rsid w:val="00327EF1"/>
    <w:rsid w:val="00331DC6"/>
    <w:rsid w:val="00331E05"/>
    <w:rsid w:val="003320A5"/>
    <w:rsid w:val="00332E9D"/>
    <w:rsid w:val="00333237"/>
    <w:rsid w:val="003353A2"/>
    <w:rsid w:val="003359C8"/>
    <w:rsid w:val="0033634E"/>
    <w:rsid w:val="003367A6"/>
    <w:rsid w:val="003368AF"/>
    <w:rsid w:val="00337342"/>
    <w:rsid w:val="00340E55"/>
    <w:rsid w:val="00345204"/>
    <w:rsid w:val="003460F2"/>
    <w:rsid w:val="00347AE3"/>
    <w:rsid w:val="00347D36"/>
    <w:rsid w:val="00352BFD"/>
    <w:rsid w:val="00353E30"/>
    <w:rsid w:val="003554AF"/>
    <w:rsid w:val="00355A48"/>
    <w:rsid w:val="00356C33"/>
    <w:rsid w:val="00356E18"/>
    <w:rsid w:val="00357C74"/>
    <w:rsid w:val="003622AD"/>
    <w:rsid w:val="00363652"/>
    <w:rsid w:val="003636DC"/>
    <w:rsid w:val="0036419D"/>
    <w:rsid w:val="00364F0B"/>
    <w:rsid w:val="003669E9"/>
    <w:rsid w:val="0037057F"/>
    <w:rsid w:val="00370A93"/>
    <w:rsid w:val="0037101D"/>
    <w:rsid w:val="003717D6"/>
    <w:rsid w:val="00371D5C"/>
    <w:rsid w:val="003721CC"/>
    <w:rsid w:val="0037287D"/>
    <w:rsid w:val="00372ACF"/>
    <w:rsid w:val="003771BA"/>
    <w:rsid w:val="00377ADA"/>
    <w:rsid w:val="00380C68"/>
    <w:rsid w:val="00384017"/>
    <w:rsid w:val="00384EB7"/>
    <w:rsid w:val="00385852"/>
    <w:rsid w:val="003862DF"/>
    <w:rsid w:val="003906C4"/>
    <w:rsid w:val="00391557"/>
    <w:rsid w:val="00392212"/>
    <w:rsid w:val="0039367E"/>
    <w:rsid w:val="003938B7"/>
    <w:rsid w:val="00394A3F"/>
    <w:rsid w:val="00395793"/>
    <w:rsid w:val="00396591"/>
    <w:rsid w:val="00396AAA"/>
    <w:rsid w:val="0039738D"/>
    <w:rsid w:val="00397924"/>
    <w:rsid w:val="003A05FF"/>
    <w:rsid w:val="003A08B0"/>
    <w:rsid w:val="003A3C25"/>
    <w:rsid w:val="003A4033"/>
    <w:rsid w:val="003A4CA0"/>
    <w:rsid w:val="003A7B37"/>
    <w:rsid w:val="003B05D2"/>
    <w:rsid w:val="003B09FF"/>
    <w:rsid w:val="003B1B02"/>
    <w:rsid w:val="003B26C3"/>
    <w:rsid w:val="003B379B"/>
    <w:rsid w:val="003B3CC4"/>
    <w:rsid w:val="003B4746"/>
    <w:rsid w:val="003B4C4F"/>
    <w:rsid w:val="003B5A06"/>
    <w:rsid w:val="003B5DEE"/>
    <w:rsid w:val="003B705A"/>
    <w:rsid w:val="003B76F2"/>
    <w:rsid w:val="003B7DAA"/>
    <w:rsid w:val="003C0086"/>
    <w:rsid w:val="003C21E0"/>
    <w:rsid w:val="003C31DE"/>
    <w:rsid w:val="003C7A2E"/>
    <w:rsid w:val="003C7D59"/>
    <w:rsid w:val="003D3109"/>
    <w:rsid w:val="003E1F67"/>
    <w:rsid w:val="003E287F"/>
    <w:rsid w:val="003E4D50"/>
    <w:rsid w:val="003E60AD"/>
    <w:rsid w:val="003E6822"/>
    <w:rsid w:val="003F26E8"/>
    <w:rsid w:val="003F654B"/>
    <w:rsid w:val="003F7073"/>
    <w:rsid w:val="003F7C97"/>
    <w:rsid w:val="00401647"/>
    <w:rsid w:val="0040270C"/>
    <w:rsid w:val="00402DC6"/>
    <w:rsid w:val="0040445D"/>
    <w:rsid w:val="00404764"/>
    <w:rsid w:val="004066C0"/>
    <w:rsid w:val="0041140E"/>
    <w:rsid w:val="00411C19"/>
    <w:rsid w:val="00411E96"/>
    <w:rsid w:val="004127C2"/>
    <w:rsid w:val="004128C3"/>
    <w:rsid w:val="00414357"/>
    <w:rsid w:val="004163F9"/>
    <w:rsid w:val="00416BFA"/>
    <w:rsid w:val="00417049"/>
    <w:rsid w:val="0041710D"/>
    <w:rsid w:val="00417B09"/>
    <w:rsid w:val="00420DB0"/>
    <w:rsid w:val="00421EA5"/>
    <w:rsid w:val="00422356"/>
    <w:rsid w:val="0042736B"/>
    <w:rsid w:val="0043079D"/>
    <w:rsid w:val="00431A84"/>
    <w:rsid w:val="00431BFB"/>
    <w:rsid w:val="00432BF6"/>
    <w:rsid w:val="00433F50"/>
    <w:rsid w:val="00435C38"/>
    <w:rsid w:val="00437159"/>
    <w:rsid w:val="0044075F"/>
    <w:rsid w:val="00440A55"/>
    <w:rsid w:val="004413E3"/>
    <w:rsid w:val="0044293A"/>
    <w:rsid w:val="00444F95"/>
    <w:rsid w:val="00445E0B"/>
    <w:rsid w:val="0044608D"/>
    <w:rsid w:val="004462AF"/>
    <w:rsid w:val="00446DEA"/>
    <w:rsid w:val="00451AEF"/>
    <w:rsid w:val="00453C8B"/>
    <w:rsid w:val="00454FE5"/>
    <w:rsid w:val="00455337"/>
    <w:rsid w:val="004555B3"/>
    <w:rsid w:val="00455DD1"/>
    <w:rsid w:val="0045769A"/>
    <w:rsid w:val="004612B5"/>
    <w:rsid w:val="00465EB3"/>
    <w:rsid w:val="00467D93"/>
    <w:rsid w:val="00467F5C"/>
    <w:rsid w:val="004721E8"/>
    <w:rsid w:val="00472B8D"/>
    <w:rsid w:val="00473893"/>
    <w:rsid w:val="004739E6"/>
    <w:rsid w:val="00475DD5"/>
    <w:rsid w:val="00476C11"/>
    <w:rsid w:val="00481FC8"/>
    <w:rsid w:val="00484B44"/>
    <w:rsid w:val="00484B7A"/>
    <w:rsid w:val="00484C8E"/>
    <w:rsid w:val="00485C8B"/>
    <w:rsid w:val="00485DDA"/>
    <w:rsid w:val="0048714A"/>
    <w:rsid w:val="00487540"/>
    <w:rsid w:val="00490E45"/>
    <w:rsid w:val="00491828"/>
    <w:rsid w:val="00492D11"/>
    <w:rsid w:val="004943C4"/>
    <w:rsid w:val="00494F39"/>
    <w:rsid w:val="00496FD2"/>
    <w:rsid w:val="00497128"/>
    <w:rsid w:val="00497DA1"/>
    <w:rsid w:val="004A0535"/>
    <w:rsid w:val="004A19DB"/>
    <w:rsid w:val="004A23E8"/>
    <w:rsid w:val="004A295A"/>
    <w:rsid w:val="004A5342"/>
    <w:rsid w:val="004B062E"/>
    <w:rsid w:val="004B0D0F"/>
    <w:rsid w:val="004B1883"/>
    <w:rsid w:val="004B1896"/>
    <w:rsid w:val="004B2A44"/>
    <w:rsid w:val="004B39D4"/>
    <w:rsid w:val="004B6998"/>
    <w:rsid w:val="004B7638"/>
    <w:rsid w:val="004B79A1"/>
    <w:rsid w:val="004C04A6"/>
    <w:rsid w:val="004C172D"/>
    <w:rsid w:val="004C35EF"/>
    <w:rsid w:val="004C4F52"/>
    <w:rsid w:val="004C5C95"/>
    <w:rsid w:val="004C61BF"/>
    <w:rsid w:val="004D1097"/>
    <w:rsid w:val="004D1C18"/>
    <w:rsid w:val="004D1EBD"/>
    <w:rsid w:val="004D545C"/>
    <w:rsid w:val="004D5BBE"/>
    <w:rsid w:val="004E2813"/>
    <w:rsid w:val="004E28D3"/>
    <w:rsid w:val="004E3EE5"/>
    <w:rsid w:val="004E3F0D"/>
    <w:rsid w:val="004E4AA1"/>
    <w:rsid w:val="004E5D46"/>
    <w:rsid w:val="004E790B"/>
    <w:rsid w:val="004F429F"/>
    <w:rsid w:val="004F43D1"/>
    <w:rsid w:val="004F48F4"/>
    <w:rsid w:val="004F563D"/>
    <w:rsid w:val="004F5C47"/>
    <w:rsid w:val="004F5FA7"/>
    <w:rsid w:val="00500524"/>
    <w:rsid w:val="00501BBE"/>
    <w:rsid w:val="00501C8B"/>
    <w:rsid w:val="0050420F"/>
    <w:rsid w:val="00506103"/>
    <w:rsid w:val="0050674C"/>
    <w:rsid w:val="00507CA2"/>
    <w:rsid w:val="00510001"/>
    <w:rsid w:val="00511875"/>
    <w:rsid w:val="005120F3"/>
    <w:rsid w:val="005122DA"/>
    <w:rsid w:val="00512622"/>
    <w:rsid w:val="00512B38"/>
    <w:rsid w:val="00512F87"/>
    <w:rsid w:val="00513045"/>
    <w:rsid w:val="005142E7"/>
    <w:rsid w:val="0051487A"/>
    <w:rsid w:val="00515099"/>
    <w:rsid w:val="00516AFE"/>
    <w:rsid w:val="00516FEB"/>
    <w:rsid w:val="00517651"/>
    <w:rsid w:val="0051790F"/>
    <w:rsid w:val="005204E6"/>
    <w:rsid w:val="00521081"/>
    <w:rsid w:val="0052111E"/>
    <w:rsid w:val="0052285F"/>
    <w:rsid w:val="0052321E"/>
    <w:rsid w:val="00524A1D"/>
    <w:rsid w:val="005308F5"/>
    <w:rsid w:val="00530A24"/>
    <w:rsid w:val="00531140"/>
    <w:rsid w:val="00531A26"/>
    <w:rsid w:val="00531DD8"/>
    <w:rsid w:val="0053231F"/>
    <w:rsid w:val="00532769"/>
    <w:rsid w:val="0053280E"/>
    <w:rsid w:val="00535120"/>
    <w:rsid w:val="00536FE8"/>
    <w:rsid w:val="00543C04"/>
    <w:rsid w:val="0054468C"/>
    <w:rsid w:val="00546B56"/>
    <w:rsid w:val="00546EA9"/>
    <w:rsid w:val="00546FC4"/>
    <w:rsid w:val="00547A2D"/>
    <w:rsid w:val="00547EF5"/>
    <w:rsid w:val="005505D1"/>
    <w:rsid w:val="005516AF"/>
    <w:rsid w:val="00551CE3"/>
    <w:rsid w:val="0055545E"/>
    <w:rsid w:val="005575EE"/>
    <w:rsid w:val="00557A0E"/>
    <w:rsid w:val="00560E1A"/>
    <w:rsid w:val="00561A72"/>
    <w:rsid w:val="005652A1"/>
    <w:rsid w:val="005666DA"/>
    <w:rsid w:val="0056758B"/>
    <w:rsid w:val="0056795D"/>
    <w:rsid w:val="00567B74"/>
    <w:rsid w:val="005700A5"/>
    <w:rsid w:val="00570365"/>
    <w:rsid w:val="005717BD"/>
    <w:rsid w:val="00572123"/>
    <w:rsid w:val="005727B1"/>
    <w:rsid w:val="00573586"/>
    <w:rsid w:val="00573995"/>
    <w:rsid w:val="00573CB3"/>
    <w:rsid w:val="005744BE"/>
    <w:rsid w:val="00574739"/>
    <w:rsid w:val="00574B95"/>
    <w:rsid w:val="00581EC3"/>
    <w:rsid w:val="0058207F"/>
    <w:rsid w:val="00585107"/>
    <w:rsid w:val="00585422"/>
    <w:rsid w:val="0058554E"/>
    <w:rsid w:val="00585CE6"/>
    <w:rsid w:val="00590881"/>
    <w:rsid w:val="00594724"/>
    <w:rsid w:val="00595568"/>
    <w:rsid w:val="0059766D"/>
    <w:rsid w:val="00597CF5"/>
    <w:rsid w:val="005A0EA0"/>
    <w:rsid w:val="005A125C"/>
    <w:rsid w:val="005A2088"/>
    <w:rsid w:val="005A2A89"/>
    <w:rsid w:val="005A30A8"/>
    <w:rsid w:val="005A36E2"/>
    <w:rsid w:val="005A6CAD"/>
    <w:rsid w:val="005A6E79"/>
    <w:rsid w:val="005A7F8B"/>
    <w:rsid w:val="005B2398"/>
    <w:rsid w:val="005B3D03"/>
    <w:rsid w:val="005B494A"/>
    <w:rsid w:val="005B4EE7"/>
    <w:rsid w:val="005B5BA6"/>
    <w:rsid w:val="005B5ED7"/>
    <w:rsid w:val="005B69E9"/>
    <w:rsid w:val="005B772A"/>
    <w:rsid w:val="005C424E"/>
    <w:rsid w:val="005C7F16"/>
    <w:rsid w:val="005D1028"/>
    <w:rsid w:val="005D43FD"/>
    <w:rsid w:val="005D462C"/>
    <w:rsid w:val="005E06D2"/>
    <w:rsid w:val="005E4AA5"/>
    <w:rsid w:val="005E4AEB"/>
    <w:rsid w:val="005E6B7B"/>
    <w:rsid w:val="005E7ABF"/>
    <w:rsid w:val="005F1784"/>
    <w:rsid w:val="005F1902"/>
    <w:rsid w:val="005F1F6D"/>
    <w:rsid w:val="005F37DA"/>
    <w:rsid w:val="005F538B"/>
    <w:rsid w:val="005F5BF3"/>
    <w:rsid w:val="005F7EB7"/>
    <w:rsid w:val="00600819"/>
    <w:rsid w:val="00601299"/>
    <w:rsid w:val="00601604"/>
    <w:rsid w:val="00605A68"/>
    <w:rsid w:val="00605F4A"/>
    <w:rsid w:val="0060639C"/>
    <w:rsid w:val="0061321D"/>
    <w:rsid w:val="00613B72"/>
    <w:rsid w:val="006151A3"/>
    <w:rsid w:val="006154D2"/>
    <w:rsid w:val="00616AAA"/>
    <w:rsid w:val="00617270"/>
    <w:rsid w:val="006213D5"/>
    <w:rsid w:val="00621720"/>
    <w:rsid w:val="00621EF9"/>
    <w:rsid w:val="00622148"/>
    <w:rsid w:val="0062374C"/>
    <w:rsid w:val="0062533A"/>
    <w:rsid w:val="00626068"/>
    <w:rsid w:val="00627C29"/>
    <w:rsid w:val="00632425"/>
    <w:rsid w:val="00632F47"/>
    <w:rsid w:val="00633C2C"/>
    <w:rsid w:val="00635B88"/>
    <w:rsid w:val="00636368"/>
    <w:rsid w:val="006365BA"/>
    <w:rsid w:val="00636C75"/>
    <w:rsid w:val="00640476"/>
    <w:rsid w:val="006405B1"/>
    <w:rsid w:val="00642B8B"/>
    <w:rsid w:val="00642E6C"/>
    <w:rsid w:val="00643DAD"/>
    <w:rsid w:val="0064489F"/>
    <w:rsid w:val="0064500A"/>
    <w:rsid w:val="006471F1"/>
    <w:rsid w:val="00650454"/>
    <w:rsid w:val="00650EC6"/>
    <w:rsid w:val="006518F6"/>
    <w:rsid w:val="00652F93"/>
    <w:rsid w:val="006534B0"/>
    <w:rsid w:val="00654BF8"/>
    <w:rsid w:val="0065526B"/>
    <w:rsid w:val="00655CDA"/>
    <w:rsid w:val="00656A37"/>
    <w:rsid w:val="00657B07"/>
    <w:rsid w:val="00660126"/>
    <w:rsid w:val="0066132C"/>
    <w:rsid w:val="0066362D"/>
    <w:rsid w:val="00666BF2"/>
    <w:rsid w:val="00667C58"/>
    <w:rsid w:val="00670CCE"/>
    <w:rsid w:val="006720BF"/>
    <w:rsid w:val="00672D89"/>
    <w:rsid w:val="00673EDE"/>
    <w:rsid w:val="00676FF0"/>
    <w:rsid w:val="00682CE9"/>
    <w:rsid w:val="00684465"/>
    <w:rsid w:val="0068446E"/>
    <w:rsid w:val="00684EA9"/>
    <w:rsid w:val="006860AF"/>
    <w:rsid w:val="0069135B"/>
    <w:rsid w:val="0069338E"/>
    <w:rsid w:val="00693B33"/>
    <w:rsid w:val="00693FCA"/>
    <w:rsid w:val="0069433B"/>
    <w:rsid w:val="0069580B"/>
    <w:rsid w:val="006966EA"/>
    <w:rsid w:val="006968D8"/>
    <w:rsid w:val="006A2643"/>
    <w:rsid w:val="006A31CE"/>
    <w:rsid w:val="006A66E6"/>
    <w:rsid w:val="006A6A2E"/>
    <w:rsid w:val="006A6BE0"/>
    <w:rsid w:val="006A7085"/>
    <w:rsid w:val="006A745B"/>
    <w:rsid w:val="006B0A17"/>
    <w:rsid w:val="006B2E86"/>
    <w:rsid w:val="006B33EA"/>
    <w:rsid w:val="006B6CAA"/>
    <w:rsid w:val="006C1C60"/>
    <w:rsid w:val="006C3E51"/>
    <w:rsid w:val="006C6BCE"/>
    <w:rsid w:val="006C728B"/>
    <w:rsid w:val="006C7804"/>
    <w:rsid w:val="006C7FC3"/>
    <w:rsid w:val="006D02B3"/>
    <w:rsid w:val="006D058F"/>
    <w:rsid w:val="006D27B9"/>
    <w:rsid w:val="006D40F9"/>
    <w:rsid w:val="006D50EC"/>
    <w:rsid w:val="006D5B58"/>
    <w:rsid w:val="006D7856"/>
    <w:rsid w:val="006D7D5F"/>
    <w:rsid w:val="006E0CB8"/>
    <w:rsid w:val="006E2986"/>
    <w:rsid w:val="006E3908"/>
    <w:rsid w:val="006E5089"/>
    <w:rsid w:val="006E7735"/>
    <w:rsid w:val="006F321C"/>
    <w:rsid w:val="006F3403"/>
    <w:rsid w:val="006F458D"/>
    <w:rsid w:val="006F45C5"/>
    <w:rsid w:val="006F4FF6"/>
    <w:rsid w:val="006F5C72"/>
    <w:rsid w:val="006F65C3"/>
    <w:rsid w:val="006F7F7B"/>
    <w:rsid w:val="00702460"/>
    <w:rsid w:val="00703ABA"/>
    <w:rsid w:val="00703B4E"/>
    <w:rsid w:val="00704D1C"/>
    <w:rsid w:val="0070596B"/>
    <w:rsid w:val="00710318"/>
    <w:rsid w:val="0071050A"/>
    <w:rsid w:val="00713BBD"/>
    <w:rsid w:val="00716FA6"/>
    <w:rsid w:val="0072165F"/>
    <w:rsid w:val="00723372"/>
    <w:rsid w:val="00726D69"/>
    <w:rsid w:val="00726DD9"/>
    <w:rsid w:val="0072755F"/>
    <w:rsid w:val="00730CA2"/>
    <w:rsid w:val="00733B4F"/>
    <w:rsid w:val="00733DA4"/>
    <w:rsid w:val="007341EA"/>
    <w:rsid w:val="00736428"/>
    <w:rsid w:val="0074017C"/>
    <w:rsid w:val="0074240E"/>
    <w:rsid w:val="00742BBE"/>
    <w:rsid w:val="0074599D"/>
    <w:rsid w:val="00745E56"/>
    <w:rsid w:val="007470CB"/>
    <w:rsid w:val="00750C96"/>
    <w:rsid w:val="00753EFA"/>
    <w:rsid w:val="00754475"/>
    <w:rsid w:val="0075493C"/>
    <w:rsid w:val="00756A3E"/>
    <w:rsid w:val="007576A0"/>
    <w:rsid w:val="00760CCB"/>
    <w:rsid w:val="00761FDA"/>
    <w:rsid w:val="00763597"/>
    <w:rsid w:val="00763727"/>
    <w:rsid w:val="00767BCC"/>
    <w:rsid w:val="007722E5"/>
    <w:rsid w:val="00782084"/>
    <w:rsid w:val="0078405A"/>
    <w:rsid w:val="007842E6"/>
    <w:rsid w:val="007853A0"/>
    <w:rsid w:val="007866B0"/>
    <w:rsid w:val="0079019F"/>
    <w:rsid w:val="00790439"/>
    <w:rsid w:val="00791151"/>
    <w:rsid w:val="00791B6E"/>
    <w:rsid w:val="00793068"/>
    <w:rsid w:val="00795ACB"/>
    <w:rsid w:val="00795EFA"/>
    <w:rsid w:val="0079712C"/>
    <w:rsid w:val="007A028D"/>
    <w:rsid w:val="007A12E9"/>
    <w:rsid w:val="007A2526"/>
    <w:rsid w:val="007A270D"/>
    <w:rsid w:val="007A381E"/>
    <w:rsid w:val="007A4C85"/>
    <w:rsid w:val="007A6357"/>
    <w:rsid w:val="007A6496"/>
    <w:rsid w:val="007A77DC"/>
    <w:rsid w:val="007B0085"/>
    <w:rsid w:val="007B024C"/>
    <w:rsid w:val="007B12E8"/>
    <w:rsid w:val="007B21B9"/>
    <w:rsid w:val="007B238E"/>
    <w:rsid w:val="007B3736"/>
    <w:rsid w:val="007B4D1A"/>
    <w:rsid w:val="007C028B"/>
    <w:rsid w:val="007C0919"/>
    <w:rsid w:val="007C23BC"/>
    <w:rsid w:val="007C2511"/>
    <w:rsid w:val="007C2B35"/>
    <w:rsid w:val="007C3025"/>
    <w:rsid w:val="007C3BA6"/>
    <w:rsid w:val="007D0AFE"/>
    <w:rsid w:val="007D1609"/>
    <w:rsid w:val="007D2896"/>
    <w:rsid w:val="007D2995"/>
    <w:rsid w:val="007D4024"/>
    <w:rsid w:val="007D42ED"/>
    <w:rsid w:val="007D71A6"/>
    <w:rsid w:val="007E6134"/>
    <w:rsid w:val="007E78EC"/>
    <w:rsid w:val="007E7E9F"/>
    <w:rsid w:val="007F07AF"/>
    <w:rsid w:val="007F32B8"/>
    <w:rsid w:val="007F4607"/>
    <w:rsid w:val="007F46BB"/>
    <w:rsid w:val="007F5C3A"/>
    <w:rsid w:val="007F6456"/>
    <w:rsid w:val="007F697F"/>
    <w:rsid w:val="007F7ED4"/>
    <w:rsid w:val="008004EF"/>
    <w:rsid w:val="00801D30"/>
    <w:rsid w:val="008021F5"/>
    <w:rsid w:val="008051CB"/>
    <w:rsid w:val="00806265"/>
    <w:rsid w:val="00806C53"/>
    <w:rsid w:val="00810C04"/>
    <w:rsid w:val="00811C62"/>
    <w:rsid w:val="008122CA"/>
    <w:rsid w:val="008172B2"/>
    <w:rsid w:val="0081747C"/>
    <w:rsid w:val="00817AB6"/>
    <w:rsid w:val="00820864"/>
    <w:rsid w:val="00820A20"/>
    <w:rsid w:val="008217F0"/>
    <w:rsid w:val="0082267B"/>
    <w:rsid w:val="00822FB7"/>
    <w:rsid w:val="0082536E"/>
    <w:rsid w:val="00826CAC"/>
    <w:rsid w:val="008277A8"/>
    <w:rsid w:val="00827B05"/>
    <w:rsid w:val="00827C55"/>
    <w:rsid w:val="00831F0D"/>
    <w:rsid w:val="00831F3C"/>
    <w:rsid w:val="00832A50"/>
    <w:rsid w:val="00833209"/>
    <w:rsid w:val="00833B4E"/>
    <w:rsid w:val="008345C3"/>
    <w:rsid w:val="00837ACF"/>
    <w:rsid w:val="00843770"/>
    <w:rsid w:val="00844D72"/>
    <w:rsid w:val="00844F84"/>
    <w:rsid w:val="00847167"/>
    <w:rsid w:val="00850430"/>
    <w:rsid w:val="00850DE9"/>
    <w:rsid w:val="00851500"/>
    <w:rsid w:val="00857286"/>
    <w:rsid w:val="00857C5C"/>
    <w:rsid w:val="00860C7A"/>
    <w:rsid w:val="00861765"/>
    <w:rsid w:val="00867010"/>
    <w:rsid w:val="0086789E"/>
    <w:rsid w:val="00872F24"/>
    <w:rsid w:val="00874A02"/>
    <w:rsid w:val="008758F8"/>
    <w:rsid w:val="00880F80"/>
    <w:rsid w:val="00881376"/>
    <w:rsid w:val="0088219F"/>
    <w:rsid w:val="0088506F"/>
    <w:rsid w:val="00885186"/>
    <w:rsid w:val="00886202"/>
    <w:rsid w:val="00886BD9"/>
    <w:rsid w:val="00887E53"/>
    <w:rsid w:val="0089123F"/>
    <w:rsid w:val="00891D98"/>
    <w:rsid w:val="00892A5E"/>
    <w:rsid w:val="008938E5"/>
    <w:rsid w:val="00893EA4"/>
    <w:rsid w:val="00895070"/>
    <w:rsid w:val="00895EFC"/>
    <w:rsid w:val="00897734"/>
    <w:rsid w:val="008A1AC4"/>
    <w:rsid w:val="008A2127"/>
    <w:rsid w:val="008A2FFA"/>
    <w:rsid w:val="008A39F8"/>
    <w:rsid w:val="008A586F"/>
    <w:rsid w:val="008A5E83"/>
    <w:rsid w:val="008A7F0C"/>
    <w:rsid w:val="008B05CE"/>
    <w:rsid w:val="008B33B2"/>
    <w:rsid w:val="008C1B7F"/>
    <w:rsid w:val="008C1E53"/>
    <w:rsid w:val="008C27AF"/>
    <w:rsid w:val="008C33E1"/>
    <w:rsid w:val="008C3562"/>
    <w:rsid w:val="008C44C0"/>
    <w:rsid w:val="008C4C5B"/>
    <w:rsid w:val="008C6116"/>
    <w:rsid w:val="008C7DA5"/>
    <w:rsid w:val="008D4CD1"/>
    <w:rsid w:val="008D6ECF"/>
    <w:rsid w:val="008E031F"/>
    <w:rsid w:val="008E0384"/>
    <w:rsid w:val="008E0769"/>
    <w:rsid w:val="008E1671"/>
    <w:rsid w:val="008E4588"/>
    <w:rsid w:val="008E5523"/>
    <w:rsid w:val="008E556F"/>
    <w:rsid w:val="008E6271"/>
    <w:rsid w:val="008F00B9"/>
    <w:rsid w:val="008F2F9D"/>
    <w:rsid w:val="008F5B0E"/>
    <w:rsid w:val="008F6A80"/>
    <w:rsid w:val="008F6C9A"/>
    <w:rsid w:val="00901377"/>
    <w:rsid w:val="00901729"/>
    <w:rsid w:val="00904720"/>
    <w:rsid w:val="00910C2A"/>
    <w:rsid w:val="00910FB7"/>
    <w:rsid w:val="00911C31"/>
    <w:rsid w:val="0091295A"/>
    <w:rsid w:val="00913A28"/>
    <w:rsid w:val="00914202"/>
    <w:rsid w:val="00915758"/>
    <w:rsid w:val="00915C7D"/>
    <w:rsid w:val="00916BB5"/>
    <w:rsid w:val="00920900"/>
    <w:rsid w:val="00920CC8"/>
    <w:rsid w:val="0092134C"/>
    <w:rsid w:val="0092459D"/>
    <w:rsid w:val="009248F5"/>
    <w:rsid w:val="00924A42"/>
    <w:rsid w:val="00927C1B"/>
    <w:rsid w:val="00930147"/>
    <w:rsid w:val="009303A8"/>
    <w:rsid w:val="0093236D"/>
    <w:rsid w:val="009337A4"/>
    <w:rsid w:val="009344C3"/>
    <w:rsid w:val="009346F1"/>
    <w:rsid w:val="00935C1F"/>
    <w:rsid w:val="0093674F"/>
    <w:rsid w:val="00936D94"/>
    <w:rsid w:val="00937681"/>
    <w:rsid w:val="00942126"/>
    <w:rsid w:val="00942E8F"/>
    <w:rsid w:val="00945075"/>
    <w:rsid w:val="009455E4"/>
    <w:rsid w:val="0094718F"/>
    <w:rsid w:val="00947321"/>
    <w:rsid w:val="00947EFA"/>
    <w:rsid w:val="00950A0B"/>
    <w:rsid w:val="00951F13"/>
    <w:rsid w:val="00952526"/>
    <w:rsid w:val="00952C50"/>
    <w:rsid w:val="00953110"/>
    <w:rsid w:val="009531A9"/>
    <w:rsid w:val="00953FBA"/>
    <w:rsid w:val="00954BC0"/>
    <w:rsid w:val="00960875"/>
    <w:rsid w:val="00960F49"/>
    <w:rsid w:val="00962E87"/>
    <w:rsid w:val="00963405"/>
    <w:rsid w:val="00964AEE"/>
    <w:rsid w:val="0096522F"/>
    <w:rsid w:val="009653CA"/>
    <w:rsid w:val="0096592A"/>
    <w:rsid w:val="0096791C"/>
    <w:rsid w:val="009714D5"/>
    <w:rsid w:val="00971A9D"/>
    <w:rsid w:val="00972185"/>
    <w:rsid w:val="00976669"/>
    <w:rsid w:val="00977FE9"/>
    <w:rsid w:val="00980D1B"/>
    <w:rsid w:val="0098127F"/>
    <w:rsid w:val="009838F1"/>
    <w:rsid w:val="009868EB"/>
    <w:rsid w:val="00986BD6"/>
    <w:rsid w:val="0098742E"/>
    <w:rsid w:val="00990030"/>
    <w:rsid w:val="0099129A"/>
    <w:rsid w:val="00991766"/>
    <w:rsid w:val="00991E0B"/>
    <w:rsid w:val="00991F31"/>
    <w:rsid w:val="009933F9"/>
    <w:rsid w:val="00994FE6"/>
    <w:rsid w:val="00995113"/>
    <w:rsid w:val="00997897"/>
    <w:rsid w:val="009A2538"/>
    <w:rsid w:val="009A5625"/>
    <w:rsid w:val="009A7C91"/>
    <w:rsid w:val="009B1F3F"/>
    <w:rsid w:val="009B3923"/>
    <w:rsid w:val="009B532F"/>
    <w:rsid w:val="009B7F4B"/>
    <w:rsid w:val="009C597A"/>
    <w:rsid w:val="009C67FD"/>
    <w:rsid w:val="009C6D11"/>
    <w:rsid w:val="009C769E"/>
    <w:rsid w:val="009D01B4"/>
    <w:rsid w:val="009D0BA3"/>
    <w:rsid w:val="009D1095"/>
    <w:rsid w:val="009D2759"/>
    <w:rsid w:val="009D2A5E"/>
    <w:rsid w:val="009D2B0A"/>
    <w:rsid w:val="009D3C13"/>
    <w:rsid w:val="009D3C7A"/>
    <w:rsid w:val="009D4671"/>
    <w:rsid w:val="009D4AB0"/>
    <w:rsid w:val="009D703F"/>
    <w:rsid w:val="009D7DC4"/>
    <w:rsid w:val="009E0F85"/>
    <w:rsid w:val="009E5D1C"/>
    <w:rsid w:val="009E740B"/>
    <w:rsid w:val="009F11E9"/>
    <w:rsid w:val="009F1C14"/>
    <w:rsid w:val="009F5678"/>
    <w:rsid w:val="009F603E"/>
    <w:rsid w:val="009F66E9"/>
    <w:rsid w:val="009F7CFE"/>
    <w:rsid w:val="009F7FF1"/>
    <w:rsid w:val="00A0017D"/>
    <w:rsid w:val="00A00A50"/>
    <w:rsid w:val="00A01BC0"/>
    <w:rsid w:val="00A03BB8"/>
    <w:rsid w:val="00A10CE2"/>
    <w:rsid w:val="00A1395D"/>
    <w:rsid w:val="00A147C5"/>
    <w:rsid w:val="00A1483D"/>
    <w:rsid w:val="00A203DF"/>
    <w:rsid w:val="00A211A2"/>
    <w:rsid w:val="00A21813"/>
    <w:rsid w:val="00A2237E"/>
    <w:rsid w:val="00A23183"/>
    <w:rsid w:val="00A26649"/>
    <w:rsid w:val="00A271DE"/>
    <w:rsid w:val="00A2770C"/>
    <w:rsid w:val="00A31E04"/>
    <w:rsid w:val="00A332A1"/>
    <w:rsid w:val="00A33481"/>
    <w:rsid w:val="00A35C8E"/>
    <w:rsid w:val="00A3613E"/>
    <w:rsid w:val="00A368DC"/>
    <w:rsid w:val="00A36BE0"/>
    <w:rsid w:val="00A36E12"/>
    <w:rsid w:val="00A375F9"/>
    <w:rsid w:val="00A37653"/>
    <w:rsid w:val="00A40D1E"/>
    <w:rsid w:val="00A40D92"/>
    <w:rsid w:val="00A42401"/>
    <w:rsid w:val="00A434A1"/>
    <w:rsid w:val="00A435E7"/>
    <w:rsid w:val="00A43884"/>
    <w:rsid w:val="00A461F2"/>
    <w:rsid w:val="00A52B0B"/>
    <w:rsid w:val="00A53600"/>
    <w:rsid w:val="00A54226"/>
    <w:rsid w:val="00A5569A"/>
    <w:rsid w:val="00A560E4"/>
    <w:rsid w:val="00A56758"/>
    <w:rsid w:val="00A60777"/>
    <w:rsid w:val="00A61F75"/>
    <w:rsid w:val="00A66354"/>
    <w:rsid w:val="00A66B9B"/>
    <w:rsid w:val="00A67F1D"/>
    <w:rsid w:val="00A71852"/>
    <w:rsid w:val="00A72A3E"/>
    <w:rsid w:val="00A768DC"/>
    <w:rsid w:val="00A777C0"/>
    <w:rsid w:val="00A81412"/>
    <w:rsid w:val="00A82788"/>
    <w:rsid w:val="00A86C11"/>
    <w:rsid w:val="00A87781"/>
    <w:rsid w:val="00A87F7C"/>
    <w:rsid w:val="00A92BE7"/>
    <w:rsid w:val="00A930F2"/>
    <w:rsid w:val="00A94D7E"/>
    <w:rsid w:val="00A969BB"/>
    <w:rsid w:val="00AA1A3F"/>
    <w:rsid w:val="00AA2C58"/>
    <w:rsid w:val="00AA39A2"/>
    <w:rsid w:val="00AA3A14"/>
    <w:rsid w:val="00AA47A9"/>
    <w:rsid w:val="00AA51DD"/>
    <w:rsid w:val="00AA6063"/>
    <w:rsid w:val="00AA6613"/>
    <w:rsid w:val="00AB0D5B"/>
    <w:rsid w:val="00AB1721"/>
    <w:rsid w:val="00AB2C34"/>
    <w:rsid w:val="00AB3768"/>
    <w:rsid w:val="00AB3793"/>
    <w:rsid w:val="00AB4CA3"/>
    <w:rsid w:val="00AB4DCE"/>
    <w:rsid w:val="00AB6325"/>
    <w:rsid w:val="00AC05AE"/>
    <w:rsid w:val="00AC4196"/>
    <w:rsid w:val="00AC44DD"/>
    <w:rsid w:val="00AC745C"/>
    <w:rsid w:val="00AC759D"/>
    <w:rsid w:val="00AD0427"/>
    <w:rsid w:val="00AD04A4"/>
    <w:rsid w:val="00AD0914"/>
    <w:rsid w:val="00AD0BC4"/>
    <w:rsid w:val="00AD0F44"/>
    <w:rsid w:val="00AD3BEE"/>
    <w:rsid w:val="00AD3C0D"/>
    <w:rsid w:val="00AD4097"/>
    <w:rsid w:val="00AD41D5"/>
    <w:rsid w:val="00AD42EB"/>
    <w:rsid w:val="00AD5149"/>
    <w:rsid w:val="00AD5F17"/>
    <w:rsid w:val="00AD7223"/>
    <w:rsid w:val="00AD726D"/>
    <w:rsid w:val="00AD7AB6"/>
    <w:rsid w:val="00AE4E2D"/>
    <w:rsid w:val="00AE6541"/>
    <w:rsid w:val="00AE734E"/>
    <w:rsid w:val="00AE7C84"/>
    <w:rsid w:val="00AF0C77"/>
    <w:rsid w:val="00AF18D8"/>
    <w:rsid w:val="00AF19B3"/>
    <w:rsid w:val="00AF1E57"/>
    <w:rsid w:val="00AF4290"/>
    <w:rsid w:val="00AF61B6"/>
    <w:rsid w:val="00B001AE"/>
    <w:rsid w:val="00B00D75"/>
    <w:rsid w:val="00B018BB"/>
    <w:rsid w:val="00B01F9F"/>
    <w:rsid w:val="00B0407A"/>
    <w:rsid w:val="00B0482D"/>
    <w:rsid w:val="00B06094"/>
    <w:rsid w:val="00B06473"/>
    <w:rsid w:val="00B11CB8"/>
    <w:rsid w:val="00B11FC6"/>
    <w:rsid w:val="00B143F5"/>
    <w:rsid w:val="00B16108"/>
    <w:rsid w:val="00B167FD"/>
    <w:rsid w:val="00B2009D"/>
    <w:rsid w:val="00B20559"/>
    <w:rsid w:val="00B21AC5"/>
    <w:rsid w:val="00B221AE"/>
    <w:rsid w:val="00B22F9A"/>
    <w:rsid w:val="00B2303B"/>
    <w:rsid w:val="00B242AF"/>
    <w:rsid w:val="00B24E90"/>
    <w:rsid w:val="00B26311"/>
    <w:rsid w:val="00B2668F"/>
    <w:rsid w:val="00B27B44"/>
    <w:rsid w:val="00B30505"/>
    <w:rsid w:val="00B30C6F"/>
    <w:rsid w:val="00B316D2"/>
    <w:rsid w:val="00B31816"/>
    <w:rsid w:val="00B32162"/>
    <w:rsid w:val="00B34B6F"/>
    <w:rsid w:val="00B34B7B"/>
    <w:rsid w:val="00B35542"/>
    <w:rsid w:val="00B36FE7"/>
    <w:rsid w:val="00B3722E"/>
    <w:rsid w:val="00B401C3"/>
    <w:rsid w:val="00B438AA"/>
    <w:rsid w:val="00B45883"/>
    <w:rsid w:val="00B45ACF"/>
    <w:rsid w:val="00B45D7F"/>
    <w:rsid w:val="00B5094C"/>
    <w:rsid w:val="00B51ECD"/>
    <w:rsid w:val="00B533BF"/>
    <w:rsid w:val="00B5397F"/>
    <w:rsid w:val="00B5445F"/>
    <w:rsid w:val="00B55469"/>
    <w:rsid w:val="00B554D1"/>
    <w:rsid w:val="00B560FE"/>
    <w:rsid w:val="00B57A0A"/>
    <w:rsid w:val="00B57A2C"/>
    <w:rsid w:val="00B607F9"/>
    <w:rsid w:val="00B611B8"/>
    <w:rsid w:val="00B6261E"/>
    <w:rsid w:val="00B63F42"/>
    <w:rsid w:val="00B71662"/>
    <w:rsid w:val="00B72089"/>
    <w:rsid w:val="00B72710"/>
    <w:rsid w:val="00B73095"/>
    <w:rsid w:val="00B738FC"/>
    <w:rsid w:val="00B7556E"/>
    <w:rsid w:val="00B76943"/>
    <w:rsid w:val="00B81EC6"/>
    <w:rsid w:val="00B825C2"/>
    <w:rsid w:val="00B84049"/>
    <w:rsid w:val="00B84934"/>
    <w:rsid w:val="00B852D4"/>
    <w:rsid w:val="00B86335"/>
    <w:rsid w:val="00B90600"/>
    <w:rsid w:val="00B9140D"/>
    <w:rsid w:val="00B920DB"/>
    <w:rsid w:val="00B92703"/>
    <w:rsid w:val="00B92AF6"/>
    <w:rsid w:val="00B952CA"/>
    <w:rsid w:val="00B96E55"/>
    <w:rsid w:val="00B96EBE"/>
    <w:rsid w:val="00B9789A"/>
    <w:rsid w:val="00BA1494"/>
    <w:rsid w:val="00BA6A6D"/>
    <w:rsid w:val="00BA7459"/>
    <w:rsid w:val="00BA7670"/>
    <w:rsid w:val="00BB1684"/>
    <w:rsid w:val="00BB1E8F"/>
    <w:rsid w:val="00BB2041"/>
    <w:rsid w:val="00BB244C"/>
    <w:rsid w:val="00BB4759"/>
    <w:rsid w:val="00BB49A6"/>
    <w:rsid w:val="00BB5777"/>
    <w:rsid w:val="00BB694E"/>
    <w:rsid w:val="00BC01A6"/>
    <w:rsid w:val="00BC0F3E"/>
    <w:rsid w:val="00BC10FE"/>
    <w:rsid w:val="00BC19D6"/>
    <w:rsid w:val="00BC32D7"/>
    <w:rsid w:val="00BC4497"/>
    <w:rsid w:val="00BC5764"/>
    <w:rsid w:val="00BC5D91"/>
    <w:rsid w:val="00BC6B3B"/>
    <w:rsid w:val="00BD02C5"/>
    <w:rsid w:val="00BD5156"/>
    <w:rsid w:val="00BD5859"/>
    <w:rsid w:val="00BD610D"/>
    <w:rsid w:val="00BD6308"/>
    <w:rsid w:val="00BD74A0"/>
    <w:rsid w:val="00BD79C3"/>
    <w:rsid w:val="00BF0DFF"/>
    <w:rsid w:val="00BF1A8C"/>
    <w:rsid w:val="00BF244B"/>
    <w:rsid w:val="00BF2E87"/>
    <w:rsid w:val="00BF5D29"/>
    <w:rsid w:val="00C00D92"/>
    <w:rsid w:val="00C0113B"/>
    <w:rsid w:val="00C033FA"/>
    <w:rsid w:val="00C0517F"/>
    <w:rsid w:val="00C0526B"/>
    <w:rsid w:val="00C070A2"/>
    <w:rsid w:val="00C07828"/>
    <w:rsid w:val="00C12E12"/>
    <w:rsid w:val="00C13013"/>
    <w:rsid w:val="00C1545E"/>
    <w:rsid w:val="00C20384"/>
    <w:rsid w:val="00C23809"/>
    <w:rsid w:val="00C25CFE"/>
    <w:rsid w:val="00C269F2"/>
    <w:rsid w:val="00C300A5"/>
    <w:rsid w:val="00C302EA"/>
    <w:rsid w:val="00C31080"/>
    <w:rsid w:val="00C3122F"/>
    <w:rsid w:val="00C32B42"/>
    <w:rsid w:val="00C33C25"/>
    <w:rsid w:val="00C34C73"/>
    <w:rsid w:val="00C36C01"/>
    <w:rsid w:val="00C3703B"/>
    <w:rsid w:val="00C4101A"/>
    <w:rsid w:val="00C4160E"/>
    <w:rsid w:val="00C41886"/>
    <w:rsid w:val="00C440DA"/>
    <w:rsid w:val="00C4558C"/>
    <w:rsid w:val="00C456DF"/>
    <w:rsid w:val="00C45755"/>
    <w:rsid w:val="00C46E86"/>
    <w:rsid w:val="00C51B63"/>
    <w:rsid w:val="00C531B3"/>
    <w:rsid w:val="00C54864"/>
    <w:rsid w:val="00C54A1F"/>
    <w:rsid w:val="00C5607E"/>
    <w:rsid w:val="00C56A70"/>
    <w:rsid w:val="00C56D8B"/>
    <w:rsid w:val="00C5740E"/>
    <w:rsid w:val="00C5744F"/>
    <w:rsid w:val="00C57D5E"/>
    <w:rsid w:val="00C6109D"/>
    <w:rsid w:val="00C643F3"/>
    <w:rsid w:val="00C64868"/>
    <w:rsid w:val="00C66DCC"/>
    <w:rsid w:val="00C7198E"/>
    <w:rsid w:val="00C72587"/>
    <w:rsid w:val="00C740C2"/>
    <w:rsid w:val="00C84AE3"/>
    <w:rsid w:val="00C859D8"/>
    <w:rsid w:val="00C86724"/>
    <w:rsid w:val="00C86943"/>
    <w:rsid w:val="00C9161C"/>
    <w:rsid w:val="00C91843"/>
    <w:rsid w:val="00C9187D"/>
    <w:rsid w:val="00C91EE0"/>
    <w:rsid w:val="00C92039"/>
    <w:rsid w:val="00C93F6B"/>
    <w:rsid w:val="00C9433F"/>
    <w:rsid w:val="00C94A24"/>
    <w:rsid w:val="00C973C6"/>
    <w:rsid w:val="00CA023B"/>
    <w:rsid w:val="00CA08F8"/>
    <w:rsid w:val="00CA2573"/>
    <w:rsid w:val="00CA274E"/>
    <w:rsid w:val="00CA2CF0"/>
    <w:rsid w:val="00CA403B"/>
    <w:rsid w:val="00CA69CA"/>
    <w:rsid w:val="00CA6B77"/>
    <w:rsid w:val="00CB0783"/>
    <w:rsid w:val="00CB0DA6"/>
    <w:rsid w:val="00CB0F62"/>
    <w:rsid w:val="00CB10E5"/>
    <w:rsid w:val="00CB17C5"/>
    <w:rsid w:val="00CB3575"/>
    <w:rsid w:val="00CB3598"/>
    <w:rsid w:val="00CB37DB"/>
    <w:rsid w:val="00CB38F7"/>
    <w:rsid w:val="00CB4BBF"/>
    <w:rsid w:val="00CB6623"/>
    <w:rsid w:val="00CB7D82"/>
    <w:rsid w:val="00CC0F8C"/>
    <w:rsid w:val="00CC10DF"/>
    <w:rsid w:val="00CC2438"/>
    <w:rsid w:val="00CC27C6"/>
    <w:rsid w:val="00CC38EB"/>
    <w:rsid w:val="00CC3AB2"/>
    <w:rsid w:val="00CC4323"/>
    <w:rsid w:val="00CC4611"/>
    <w:rsid w:val="00CC4910"/>
    <w:rsid w:val="00CC5AFE"/>
    <w:rsid w:val="00CC6CEC"/>
    <w:rsid w:val="00CD40FD"/>
    <w:rsid w:val="00CD4989"/>
    <w:rsid w:val="00CE006D"/>
    <w:rsid w:val="00CE01E9"/>
    <w:rsid w:val="00CE1D07"/>
    <w:rsid w:val="00CE26D8"/>
    <w:rsid w:val="00CE304F"/>
    <w:rsid w:val="00CE5183"/>
    <w:rsid w:val="00CF0224"/>
    <w:rsid w:val="00CF078A"/>
    <w:rsid w:val="00CF0ABD"/>
    <w:rsid w:val="00CF19E2"/>
    <w:rsid w:val="00CF21D2"/>
    <w:rsid w:val="00CF2F90"/>
    <w:rsid w:val="00CF450F"/>
    <w:rsid w:val="00CF50E1"/>
    <w:rsid w:val="00CF601E"/>
    <w:rsid w:val="00CF6DD7"/>
    <w:rsid w:val="00CF7855"/>
    <w:rsid w:val="00D005C1"/>
    <w:rsid w:val="00D00CE4"/>
    <w:rsid w:val="00D0497F"/>
    <w:rsid w:val="00D065D8"/>
    <w:rsid w:val="00D07677"/>
    <w:rsid w:val="00D118A5"/>
    <w:rsid w:val="00D11A0F"/>
    <w:rsid w:val="00D122E4"/>
    <w:rsid w:val="00D123DB"/>
    <w:rsid w:val="00D12B6D"/>
    <w:rsid w:val="00D13EFD"/>
    <w:rsid w:val="00D166CE"/>
    <w:rsid w:val="00D16CA3"/>
    <w:rsid w:val="00D20A1C"/>
    <w:rsid w:val="00D21627"/>
    <w:rsid w:val="00D22302"/>
    <w:rsid w:val="00D23642"/>
    <w:rsid w:val="00D23746"/>
    <w:rsid w:val="00D239D8"/>
    <w:rsid w:val="00D26AF8"/>
    <w:rsid w:val="00D309A5"/>
    <w:rsid w:val="00D40506"/>
    <w:rsid w:val="00D4079C"/>
    <w:rsid w:val="00D407E4"/>
    <w:rsid w:val="00D40AB9"/>
    <w:rsid w:val="00D41238"/>
    <w:rsid w:val="00D42F12"/>
    <w:rsid w:val="00D444E6"/>
    <w:rsid w:val="00D46CD5"/>
    <w:rsid w:val="00D52C1C"/>
    <w:rsid w:val="00D53726"/>
    <w:rsid w:val="00D546D0"/>
    <w:rsid w:val="00D547CE"/>
    <w:rsid w:val="00D54EBB"/>
    <w:rsid w:val="00D55211"/>
    <w:rsid w:val="00D552FE"/>
    <w:rsid w:val="00D61729"/>
    <w:rsid w:val="00D61970"/>
    <w:rsid w:val="00D62F7C"/>
    <w:rsid w:val="00D6564F"/>
    <w:rsid w:val="00D6729B"/>
    <w:rsid w:val="00D70AC6"/>
    <w:rsid w:val="00D752A2"/>
    <w:rsid w:val="00D81222"/>
    <w:rsid w:val="00D81D39"/>
    <w:rsid w:val="00D82042"/>
    <w:rsid w:val="00D857F9"/>
    <w:rsid w:val="00D86E4E"/>
    <w:rsid w:val="00D87E31"/>
    <w:rsid w:val="00D90C7D"/>
    <w:rsid w:val="00D91CB2"/>
    <w:rsid w:val="00D93C41"/>
    <w:rsid w:val="00D95D48"/>
    <w:rsid w:val="00D964F3"/>
    <w:rsid w:val="00D978FA"/>
    <w:rsid w:val="00DA229F"/>
    <w:rsid w:val="00DA2657"/>
    <w:rsid w:val="00DA4443"/>
    <w:rsid w:val="00DA4791"/>
    <w:rsid w:val="00DA6CC1"/>
    <w:rsid w:val="00DA72EA"/>
    <w:rsid w:val="00DB1D43"/>
    <w:rsid w:val="00DB2E6D"/>
    <w:rsid w:val="00DB510E"/>
    <w:rsid w:val="00DB6A68"/>
    <w:rsid w:val="00DB70E3"/>
    <w:rsid w:val="00DB7927"/>
    <w:rsid w:val="00DC1031"/>
    <w:rsid w:val="00DC1468"/>
    <w:rsid w:val="00DC1FF6"/>
    <w:rsid w:val="00DC29BA"/>
    <w:rsid w:val="00DC3581"/>
    <w:rsid w:val="00DC5130"/>
    <w:rsid w:val="00DC7079"/>
    <w:rsid w:val="00DD215F"/>
    <w:rsid w:val="00DD23A5"/>
    <w:rsid w:val="00DD23E9"/>
    <w:rsid w:val="00DD38DF"/>
    <w:rsid w:val="00DD4AC6"/>
    <w:rsid w:val="00DD4B29"/>
    <w:rsid w:val="00DD57E2"/>
    <w:rsid w:val="00DD5A04"/>
    <w:rsid w:val="00DD7997"/>
    <w:rsid w:val="00DD7B11"/>
    <w:rsid w:val="00DE133B"/>
    <w:rsid w:val="00DE29E3"/>
    <w:rsid w:val="00DE34D5"/>
    <w:rsid w:val="00DE4FD4"/>
    <w:rsid w:val="00DE530D"/>
    <w:rsid w:val="00DE709B"/>
    <w:rsid w:val="00DF07BD"/>
    <w:rsid w:val="00DF2CAF"/>
    <w:rsid w:val="00DF3103"/>
    <w:rsid w:val="00DF3B1E"/>
    <w:rsid w:val="00DF5156"/>
    <w:rsid w:val="00DF5FF6"/>
    <w:rsid w:val="00DF6D50"/>
    <w:rsid w:val="00DF7E28"/>
    <w:rsid w:val="00E0150C"/>
    <w:rsid w:val="00E02D31"/>
    <w:rsid w:val="00E032FE"/>
    <w:rsid w:val="00E07678"/>
    <w:rsid w:val="00E07C46"/>
    <w:rsid w:val="00E15469"/>
    <w:rsid w:val="00E20479"/>
    <w:rsid w:val="00E2074A"/>
    <w:rsid w:val="00E25604"/>
    <w:rsid w:val="00E2636C"/>
    <w:rsid w:val="00E27203"/>
    <w:rsid w:val="00E27617"/>
    <w:rsid w:val="00E30D57"/>
    <w:rsid w:val="00E30E5D"/>
    <w:rsid w:val="00E31BE4"/>
    <w:rsid w:val="00E32D44"/>
    <w:rsid w:val="00E33F00"/>
    <w:rsid w:val="00E372F0"/>
    <w:rsid w:val="00E37C65"/>
    <w:rsid w:val="00E4041E"/>
    <w:rsid w:val="00E44789"/>
    <w:rsid w:val="00E4534E"/>
    <w:rsid w:val="00E45B70"/>
    <w:rsid w:val="00E46062"/>
    <w:rsid w:val="00E4705D"/>
    <w:rsid w:val="00E47416"/>
    <w:rsid w:val="00E47E00"/>
    <w:rsid w:val="00E50752"/>
    <w:rsid w:val="00E50D7D"/>
    <w:rsid w:val="00E51E83"/>
    <w:rsid w:val="00E51F32"/>
    <w:rsid w:val="00E52BC4"/>
    <w:rsid w:val="00E53BF6"/>
    <w:rsid w:val="00E54ADA"/>
    <w:rsid w:val="00E54BBC"/>
    <w:rsid w:val="00E556A0"/>
    <w:rsid w:val="00E55DAD"/>
    <w:rsid w:val="00E605C7"/>
    <w:rsid w:val="00E6228C"/>
    <w:rsid w:val="00E655F0"/>
    <w:rsid w:val="00E65DAC"/>
    <w:rsid w:val="00E6772A"/>
    <w:rsid w:val="00E67E63"/>
    <w:rsid w:val="00E70834"/>
    <w:rsid w:val="00E71E49"/>
    <w:rsid w:val="00E71EB1"/>
    <w:rsid w:val="00E71F87"/>
    <w:rsid w:val="00E82959"/>
    <w:rsid w:val="00E839C7"/>
    <w:rsid w:val="00E83E9A"/>
    <w:rsid w:val="00E85324"/>
    <w:rsid w:val="00E85880"/>
    <w:rsid w:val="00E85BC4"/>
    <w:rsid w:val="00E90BBA"/>
    <w:rsid w:val="00E92363"/>
    <w:rsid w:val="00E9288D"/>
    <w:rsid w:val="00E936E2"/>
    <w:rsid w:val="00E93BE9"/>
    <w:rsid w:val="00E93F05"/>
    <w:rsid w:val="00E95BF4"/>
    <w:rsid w:val="00E95C1A"/>
    <w:rsid w:val="00E9683C"/>
    <w:rsid w:val="00E97175"/>
    <w:rsid w:val="00E97434"/>
    <w:rsid w:val="00EA4281"/>
    <w:rsid w:val="00EA44AF"/>
    <w:rsid w:val="00EB07F3"/>
    <w:rsid w:val="00EB0BBF"/>
    <w:rsid w:val="00EB206F"/>
    <w:rsid w:val="00EB41E5"/>
    <w:rsid w:val="00EB5DDF"/>
    <w:rsid w:val="00EB6617"/>
    <w:rsid w:val="00EB7251"/>
    <w:rsid w:val="00EB783A"/>
    <w:rsid w:val="00EC088C"/>
    <w:rsid w:val="00EC32C5"/>
    <w:rsid w:val="00EC421C"/>
    <w:rsid w:val="00EC4A7F"/>
    <w:rsid w:val="00ED0568"/>
    <w:rsid w:val="00ED3370"/>
    <w:rsid w:val="00ED57FE"/>
    <w:rsid w:val="00ED5EB6"/>
    <w:rsid w:val="00ED6731"/>
    <w:rsid w:val="00ED74F0"/>
    <w:rsid w:val="00ED7987"/>
    <w:rsid w:val="00EE0FAE"/>
    <w:rsid w:val="00EE1088"/>
    <w:rsid w:val="00EE1EDD"/>
    <w:rsid w:val="00EE2968"/>
    <w:rsid w:val="00EF043E"/>
    <w:rsid w:val="00EF110E"/>
    <w:rsid w:val="00EF166D"/>
    <w:rsid w:val="00EF1816"/>
    <w:rsid w:val="00EF2DCE"/>
    <w:rsid w:val="00EF443E"/>
    <w:rsid w:val="00EF50B2"/>
    <w:rsid w:val="00EF5206"/>
    <w:rsid w:val="00EF7CD9"/>
    <w:rsid w:val="00F03372"/>
    <w:rsid w:val="00F0554F"/>
    <w:rsid w:val="00F06B19"/>
    <w:rsid w:val="00F07804"/>
    <w:rsid w:val="00F111F3"/>
    <w:rsid w:val="00F156AB"/>
    <w:rsid w:val="00F1668A"/>
    <w:rsid w:val="00F213E6"/>
    <w:rsid w:val="00F21887"/>
    <w:rsid w:val="00F21D8B"/>
    <w:rsid w:val="00F2396F"/>
    <w:rsid w:val="00F25200"/>
    <w:rsid w:val="00F253DE"/>
    <w:rsid w:val="00F276D8"/>
    <w:rsid w:val="00F304E9"/>
    <w:rsid w:val="00F30824"/>
    <w:rsid w:val="00F31FDB"/>
    <w:rsid w:val="00F334DF"/>
    <w:rsid w:val="00F3390A"/>
    <w:rsid w:val="00F36A25"/>
    <w:rsid w:val="00F37328"/>
    <w:rsid w:val="00F4016F"/>
    <w:rsid w:val="00F40463"/>
    <w:rsid w:val="00F4136A"/>
    <w:rsid w:val="00F44AC4"/>
    <w:rsid w:val="00F4512E"/>
    <w:rsid w:val="00F46DDC"/>
    <w:rsid w:val="00F5065A"/>
    <w:rsid w:val="00F50D0C"/>
    <w:rsid w:val="00F51BCF"/>
    <w:rsid w:val="00F5324D"/>
    <w:rsid w:val="00F53981"/>
    <w:rsid w:val="00F54EFC"/>
    <w:rsid w:val="00F54FA5"/>
    <w:rsid w:val="00F56339"/>
    <w:rsid w:val="00F570CE"/>
    <w:rsid w:val="00F57776"/>
    <w:rsid w:val="00F57A8D"/>
    <w:rsid w:val="00F615D8"/>
    <w:rsid w:val="00F63623"/>
    <w:rsid w:val="00F65C23"/>
    <w:rsid w:val="00F70238"/>
    <w:rsid w:val="00F72B1B"/>
    <w:rsid w:val="00F7418F"/>
    <w:rsid w:val="00F7581A"/>
    <w:rsid w:val="00F75EFD"/>
    <w:rsid w:val="00F75FA9"/>
    <w:rsid w:val="00F77308"/>
    <w:rsid w:val="00F83ADF"/>
    <w:rsid w:val="00F8418C"/>
    <w:rsid w:val="00F842B6"/>
    <w:rsid w:val="00F851DE"/>
    <w:rsid w:val="00F87ADE"/>
    <w:rsid w:val="00F92E91"/>
    <w:rsid w:val="00F93BA3"/>
    <w:rsid w:val="00F93E54"/>
    <w:rsid w:val="00F93E60"/>
    <w:rsid w:val="00F9462C"/>
    <w:rsid w:val="00F94916"/>
    <w:rsid w:val="00F9568C"/>
    <w:rsid w:val="00F970D5"/>
    <w:rsid w:val="00F971DF"/>
    <w:rsid w:val="00FA07D6"/>
    <w:rsid w:val="00FA0D0C"/>
    <w:rsid w:val="00FA111D"/>
    <w:rsid w:val="00FA25B7"/>
    <w:rsid w:val="00FA6853"/>
    <w:rsid w:val="00FA7D34"/>
    <w:rsid w:val="00FB4682"/>
    <w:rsid w:val="00FB5198"/>
    <w:rsid w:val="00FB520F"/>
    <w:rsid w:val="00FB6000"/>
    <w:rsid w:val="00FB7F70"/>
    <w:rsid w:val="00FC116A"/>
    <w:rsid w:val="00FC167F"/>
    <w:rsid w:val="00FC284D"/>
    <w:rsid w:val="00FC3C8A"/>
    <w:rsid w:val="00FC563D"/>
    <w:rsid w:val="00FC57AA"/>
    <w:rsid w:val="00FC5CD0"/>
    <w:rsid w:val="00FD0791"/>
    <w:rsid w:val="00FD25C7"/>
    <w:rsid w:val="00FD34F8"/>
    <w:rsid w:val="00FD425D"/>
    <w:rsid w:val="00FD5FAB"/>
    <w:rsid w:val="00FD603F"/>
    <w:rsid w:val="00FD74B8"/>
    <w:rsid w:val="00FE0DF1"/>
    <w:rsid w:val="00FE112D"/>
    <w:rsid w:val="00FE16B3"/>
    <w:rsid w:val="00FE2128"/>
    <w:rsid w:val="00FE2211"/>
    <w:rsid w:val="00FE2B6A"/>
    <w:rsid w:val="00FE2E6B"/>
    <w:rsid w:val="00FE3078"/>
    <w:rsid w:val="00FE33E0"/>
    <w:rsid w:val="00FE4012"/>
    <w:rsid w:val="00FE5413"/>
    <w:rsid w:val="00FE5D37"/>
    <w:rsid w:val="00FE6738"/>
    <w:rsid w:val="00FE6D0D"/>
    <w:rsid w:val="00FE75D6"/>
    <w:rsid w:val="00FE7B1B"/>
    <w:rsid w:val="00FE7CB7"/>
    <w:rsid w:val="00FF0685"/>
    <w:rsid w:val="00FF0E11"/>
    <w:rsid w:val="00FF2A45"/>
    <w:rsid w:val="00FF3584"/>
    <w:rsid w:val="00FF3FDA"/>
    <w:rsid w:val="00FF521D"/>
    <w:rsid w:val="00FF64A1"/>
    <w:rsid w:val="5BD144C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9A9CC71"/>
  <w15:docId w15:val="{04E14F6C-F58D-43B3-B324-5F801751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uiPriority="9" w:qFormat="1"/>
    <w:lsdException w:name="heading 4" w:uiPriority="9" w:unhideWhenUsed="1" w:qFormat="1"/>
    <w:lsdException w:name="heading 5" w:semiHidden="1" w:unhideWhenUsed="1" w:qFormat="1"/>
    <w:lsdException w:name="heading 6" w:uiPriority="9" w:qFormat="1"/>
    <w:lsdException w:name="heading 7"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nhideWhenUsed="1"/>
    <w:lsdException w:name="annotation text" w:semiHidden="1" w:unhideWhenUsed="1"/>
    <w:lsdException w:name="header" w:uiPriority="99" w:qFormat="1"/>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uiPriority="99"/>
    <w:lsdException w:name="Body Text 3" w:semiHidden="1" w:unhideWhenUsed="1"/>
    <w:lsdException w:name="Body Text Indent 2" w:qFormat="1"/>
    <w:lsdException w:name="Block Text" w:semiHidden="1" w:unhideWhenUsed="1"/>
    <w:lsdException w:name="Hyperlink" w:uiPriority="99" w:unhideWhenUsed="1"/>
    <w:lsdException w:name="FollowedHyperlink"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ko-KR"/>
    </w:rPr>
  </w:style>
  <w:style w:type="paragraph" w:styleId="Heading1">
    <w:name w:val="heading 1"/>
    <w:basedOn w:val="Normal"/>
    <w:next w:val="Normal"/>
    <w:link w:val="Heading1Char"/>
    <w:uiPriority w:val="9"/>
    <w:qFormat/>
    <w:pPr>
      <w:keepNext/>
      <w:jc w:val="center"/>
      <w:outlineLvl w:val="0"/>
    </w:pPr>
    <w:rPr>
      <w:rFonts w:ascii=".VnTimeH" w:eastAsia="Times New Roman" w:hAnsi=".VnTimeH"/>
      <w:b/>
      <w:bCs/>
      <w:sz w:val="28"/>
      <w:lang w:val="en-US" w:eastAsia="en-US"/>
    </w:rPr>
  </w:style>
  <w:style w:type="paragraph" w:styleId="Heading2">
    <w:name w:val="heading 2"/>
    <w:basedOn w:val="Normal"/>
    <w:next w:val="Normal"/>
    <w:link w:val="Heading2Char"/>
    <w:qFormat/>
    <w:pPr>
      <w:keepNext/>
      <w:jc w:val="center"/>
      <w:outlineLvl w:val="1"/>
    </w:pPr>
    <w:rPr>
      <w:rFonts w:ascii=".VnTimeH" w:eastAsia="Times New Roman" w:hAnsi=".VnTimeH"/>
      <w:b/>
      <w:snapToGrid w:val="0"/>
      <w:sz w:val="28"/>
      <w:szCs w:val="20"/>
      <w:lang w:val="fi-FI" w:eastAsia="en-US"/>
    </w:rPr>
  </w:style>
  <w:style w:type="paragraph" w:styleId="Heading3">
    <w:name w:val="heading 3"/>
    <w:basedOn w:val="Normal"/>
    <w:next w:val="Normal"/>
    <w:link w:val="Heading3Char"/>
    <w:uiPriority w:val="9"/>
    <w:qFormat/>
    <w:pPr>
      <w:keepNext/>
      <w:spacing w:before="120"/>
      <w:ind w:firstLine="284"/>
      <w:jc w:val="center"/>
      <w:outlineLvl w:val="2"/>
    </w:pPr>
    <w:rPr>
      <w:rFonts w:eastAsia="Times New Roman"/>
      <w:b/>
      <w:sz w:val="28"/>
      <w:szCs w:val="20"/>
      <w:lang w:val="de-DE" w:eastAsia="en-US"/>
    </w:rPr>
  </w:style>
  <w:style w:type="paragraph" w:styleId="Heading4">
    <w:name w:val="heading 4"/>
    <w:basedOn w:val="Normal"/>
    <w:next w:val="Normal"/>
    <w:link w:val="Heading4Char"/>
    <w:uiPriority w:val="9"/>
    <w:unhideWhenUsed/>
    <w:qFormat/>
    <w:pPr>
      <w:keepNext/>
      <w:keepLines/>
      <w:spacing w:before="200"/>
      <w:outlineLvl w:val="3"/>
    </w:pPr>
    <w:rPr>
      <w:rFonts w:asciiTheme="majorHAnsi" w:eastAsiaTheme="majorEastAsia" w:hAnsiTheme="majorHAnsi" w:cstheme="majorBidi"/>
      <w:b/>
      <w:bCs/>
      <w:i/>
      <w:iCs/>
      <w:color w:val="4F81BD" w:themeColor="accent1"/>
      <w:sz w:val="28"/>
      <w:szCs w:val="20"/>
      <w:lang w:val="de-DE" w:eastAsia="en-US"/>
    </w:rPr>
  </w:style>
  <w:style w:type="paragraph" w:styleId="Heading6">
    <w:name w:val="heading 6"/>
    <w:basedOn w:val="Normal"/>
    <w:next w:val="Normal"/>
    <w:link w:val="Heading6Char"/>
    <w:uiPriority w:val="9"/>
    <w:qFormat/>
    <w:pPr>
      <w:keepNext/>
      <w:ind w:firstLine="763"/>
      <w:outlineLvl w:val="5"/>
    </w:pPr>
    <w:rPr>
      <w:rFonts w:ascii=".VnTime" w:eastAsia="Times New Roman" w:hAnsi=".VnTime"/>
      <w:b/>
      <w:bCs/>
      <w:lang w:val="en-US" w:eastAsia="en-US"/>
    </w:rPr>
  </w:style>
  <w:style w:type="paragraph" w:styleId="Heading7">
    <w:name w:val="heading 7"/>
    <w:basedOn w:val="Normal"/>
    <w:next w:val="Normal"/>
    <w:link w:val="Heading7Char"/>
    <w:qFormat/>
    <w:pPr>
      <w:keepNext/>
      <w:tabs>
        <w:tab w:val="right" w:pos="8540"/>
      </w:tabs>
      <w:ind w:firstLine="654"/>
      <w:outlineLvl w:val="6"/>
    </w:pPr>
    <w:rPr>
      <w:rFonts w:ascii=".VnTime" w:eastAsia="Times New Roman" w:hAnsi=".VnTime"/>
      <w:b/>
      <w:bCs/>
      <w:sz w:val="28"/>
      <w:lang w:val="en-US" w:eastAsia="en-US"/>
    </w:rPr>
  </w:style>
  <w:style w:type="paragraph" w:styleId="Heading9">
    <w:name w:val="heading 9"/>
    <w:basedOn w:val="Normal"/>
    <w:next w:val="Normal"/>
    <w:link w:val="Heading9Char"/>
    <w:uiPriority w:val="9"/>
    <w:semiHidden/>
    <w:unhideWhenUsed/>
    <w:qFormat/>
    <w:pPr>
      <w:keepNext/>
      <w:keepLines/>
      <w:widowControl w:val="0"/>
      <w:autoSpaceDE w:val="0"/>
      <w:autoSpaceDN w:val="0"/>
      <w:spacing w:before="200"/>
      <w:outlineLvl w:val="8"/>
    </w:pPr>
    <w:rPr>
      <w:rFonts w:ascii="Calibri Light" w:eastAsia="Times New Roman" w:hAnsi="Calibri Light"/>
      <w:i/>
      <w:iCs/>
      <w:color w:val="404040"/>
      <w:sz w:val="20"/>
      <w:szCs w:val="20"/>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rPr>
      <w:rFonts w:ascii="Segoe UI" w:hAnsi="Segoe UI" w:cs="Segoe UI"/>
      <w:sz w:val="18"/>
      <w:szCs w:val="18"/>
    </w:rPr>
  </w:style>
  <w:style w:type="paragraph" w:styleId="BodyText">
    <w:name w:val="Body Text"/>
    <w:basedOn w:val="Normal"/>
    <w:link w:val="BodyTextChar"/>
    <w:uiPriority w:val="1"/>
    <w:qFormat/>
    <w:pPr>
      <w:spacing w:after="120"/>
    </w:pPr>
  </w:style>
  <w:style w:type="paragraph" w:styleId="BodyText2">
    <w:name w:val="Body Text 2"/>
    <w:basedOn w:val="Normal"/>
    <w:link w:val="BodyText2Char"/>
    <w:uiPriority w:val="99"/>
    <w:pPr>
      <w:jc w:val="center"/>
    </w:pPr>
    <w:rPr>
      <w:rFonts w:ascii="VNtimes new roman" w:eastAsia="Times New Roman" w:hAnsi="VNtimes new roman"/>
      <w:bCs/>
      <w:i/>
      <w:sz w:val="28"/>
      <w:szCs w:val="20"/>
      <w:lang w:val="en-US" w:eastAsia="en-US"/>
    </w:rPr>
  </w:style>
  <w:style w:type="paragraph" w:styleId="BodyTextIndent">
    <w:name w:val="Body Text Indent"/>
    <w:basedOn w:val="Normal"/>
    <w:link w:val="BodyTextIndentChar"/>
    <w:pPr>
      <w:spacing w:after="120"/>
      <w:ind w:left="360"/>
    </w:pPr>
  </w:style>
  <w:style w:type="paragraph" w:styleId="BodyTextIndent2">
    <w:name w:val="Body Text Indent 2"/>
    <w:basedOn w:val="Normal"/>
    <w:link w:val="BodyTextIndent2Char"/>
    <w:qFormat/>
    <w:pPr>
      <w:spacing w:before="120" w:after="120"/>
      <w:ind w:firstLine="540"/>
      <w:jc w:val="both"/>
    </w:pPr>
    <w:rPr>
      <w:rFonts w:ascii=".VnTime" w:eastAsia="Times New Roman" w:hAnsi=".VnTime"/>
      <w:sz w:val="28"/>
      <w:szCs w:val="20"/>
      <w:lang w:val="en-US" w:eastAsia="en-US"/>
    </w:rPr>
  </w:style>
  <w:style w:type="paragraph" w:styleId="BodyTextIndent3">
    <w:name w:val="Body Text Indent 3"/>
    <w:basedOn w:val="Normal"/>
    <w:link w:val="BodyTextIndent3Char"/>
    <w:pPr>
      <w:ind w:firstLine="654"/>
      <w:jc w:val="both"/>
    </w:pPr>
    <w:rPr>
      <w:rFonts w:ascii=".VnTime" w:eastAsia="Times New Roman" w:hAnsi=".VnTime"/>
      <w:sz w:val="28"/>
      <w:szCs w:val="20"/>
      <w:lang w:val="en-US" w:eastAsia="en-US"/>
    </w:rPr>
  </w:style>
  <w:style w:type="character" w:styleId="Emphasis">
    <w:name w:val="Emphasis"/>
    <w:uiPriority w:val="20"/>
    <w:qFormat/>
    <w:rPr>
      <w:i/>
      <w:iCs/>
    </w:rPr>
  </w:style>
  <w:style w:type="character" w:styleId="FollowedHyperlink">
    <w:name w:val="FollowedHyperlink"/>
    <w:uiPriority w:val="99"/>
    <w:unhideWhenUsed/>
    <w:rPr>
      <w:color w:val="B26B02"/>
      <w:u w:val="single"/>
    </w:rPr>
  </w:style>
  <w:style w:type="paragraph" w:styleId="Footer">
    <w:name w:val="footer"/>
    <w:basedOn w:val="Normal"/>
    <w:link w:val="FooterChar"/>
    <w:uiPriority w:val="99"/>
    <w:pPr>
      <w:tabs>
        <w:tab w:val="center" w:pos="4680"/>
        <w:tab w:val="right" w:pos="9360"/>
      </w:tabs>
    </w:pPr>
  </w:style>
  <w:style w:type="character" w:styleId="FootnoteReference">
    <w:name w:val="footnote reference"/>
    <w:qFormat/>
    <w:rPr>
      <w:vertAlign w:val="superscript"/>
    </w:rPr>
  </w:style>
  <w:style w:type="paragraph" w:styleId="FootnoteText">
    <w:name w:val="footnote text"/>
    <w:basedOn w:val="Normal"/>
    <w:link w:val="FootnoteTextChar"/>
    <w:unhideWhenUsed/>
    <w:rPr>
      <w:sz w:val="20"/>
      <w:szCs w:val="20"/>
    </w:rPr>
  </w:style>
  <w:style w:type="paragraph" w:styleId="Header">
    <w:name w:val="header"/>
    <w:basedOn w:val="Normal"/>
    <w:link w:val="HeaderChar"/>
    <w:uiPriority w:val="99"/>
    <w:qFormat/>
    <w:pPr>
      <w:tabs>
        <w:tab w:val="center" w:pos="4680"/>
        <w:tab w:val="right" w:pos="9360"/>
      </w:tabs>
    </w:pPr>
  </w:style>
  <w:style w:type="character" w:styleId="Hyperlink">
    <w:name w:val="Hyperlink"/>
    <w:uiPriority w:val="99"/>
    <w:unhideWhenUsed/>
    <w:rPr>
      <w:color w:val="0000FF"/>
      <w:u w:val="single"/>
    </w:rPr>
  </w:style>
  <w:style w:type="paragraph" w:styleId="NormalWeb">
    <w:name w:val="Normal (Web)"/>
    <w:basedOn w:val="Normal"/>
    <w:link w:val="NormalWebChar"/>
    <w:unhideWhenUsed/>
    <w:qFormat/>
    <w:pPr>
      <w:spacing w:before="100" w:beforeAutospacing="1" w:after="100" w:afterAutospacing="1"/>
    </w:pPr>
    <w:rPr>
      <w:rFonts w:eastAsia="Times New Roman"/>
      <w:lang w:val="en-US" w:eastAsia="en-US"/>
    </w:rPr>
  </w:style>
  <w:style w:type="character" w:styleId="PageNumber">
    <w:name w:val="page number"/>
    <w:basedOn w:val="DefaultParagraphFont"/>
  </w:style>
  <w:style w:type="character" w:styleId="Strong">
    <w:name w:val="Strong"/>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pPr>
      <w:pageBreakBefore/>
      <w:spacing w:before="100" w:beforeAutospacing="1" w:after="100" w:afterAutospacing="1"/>
    </w:pPr>
    <w:rPr>
      <w:rFonts w:ascii="Tahoma" w:eastAsia="Times New Roman" w:hAnsi="Tahoma" w:cs="Tahoma"/>
      <w:sz w:val="20"/>
      <w:szCs w:val="20"/>
      <w:lang w:val="en-US" w:eastAsia="en-US"/>
    </w:rPr>
  </w:style>
  <w:style w:type="character" w:customStyle="1" w:styleId="HeaderChar">
    <w:name w:val="Header Char"/>
    <w:link w:val="Header"/>
    <w:uiPriority w:val="99"/>
    <w:rPr>
      <w:sz w:val="24"/>
      <w:szCs w:val="24"/>
      <w:lang w:val="vi-VN" w:eastAsia="ko-KR"/>
    </w:rPr>
  </w:style>
  <w:style w:type="character" w:customStyle="1" w:styleId="FooterChar">
    <w:name w:val="Footer Char"/>
    <w:link w:val="Footer"/>
    <w:uiPriority w:val="99"/>
    <w:qFormat/>
    <w:rPr>
      <w:sz w:val="24"/>
      <w:szCs w:val="24"/>
      <w:lang w:val="vi-VN" w:eastAsia="ko-KR"/>
    </w:rPr>
  </w:style>
  <w:style w:type="paragraph" w:customStyle="1" w:styleId="CharCharCharCharCharCharCharCharCharChar">
    <w:name w:val="Char Char Char Char Char Char Char Char Char Char"/>
    <w:basedOn w:val="Normal"/>
    <w:pPr>
      <w:spacing w:after="160" w:line="240" w:lineRule="exact"/>
    </w:pPr>
    <w:rPr>
      <w:rFonts w:eastAsia="Times New Roman"/>
      <w:sz w:val="28"/>
      <w:szCs w:val="28"/>
      <w:lang w:val="nl-NL" w:eastAsia="en-US"/>
    </w:rPr>
  </w:style>
  <w:style w:type="paragraph" w:customStyle="1" w:styleId="CharCharCharCharCharCharChar">
    <w:name w:val="Char Char Char Char Char Char Char"/>
    <w:basedOn w:val="Normal"/>
    <w:autoRedefine/>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customStyle="1" w:styleId="BalloonTextChar">
    <w:name w:val="Balloon Text Char"/>
    <w:link w:val="BalloonText"/>
    <w:uiPriority w:val="99"/>
    <w:rPr>
      <w:rFonts w:ascii="Segoe UI" w:hAnsi="Segoe UI" w:cs="Segoe UI"/>
      <w:sz w:val="18"/>
      <w:szCs w:val="18"/>
      <w:lang w:val="vi-VN" w:eastAsia="ko-KR"/>
    </w:rPr>
  </w:style>
  <w:style w:type="character" w:customStyle="1" w:styleId="BodyTextChar">
    <w:name w:val="Body Text Char"/>
    <w:link w:val="BodyText"/>
    <w:uiPriority w:val="1"/>
    <w:rPr>
      <w:sz w:val="24"/>
      <w:szCs w:val="24"/>
      <w:lang w:val="vi-VN" w:eastAsia="ko-KR"/>
    </w:rPr>
  </w:style>
  <w:style w:type="character" w:customStyle="1" w:styleId="BodyTextIndentChar">
    <w:name w:val="Body Text Indent Char"/>
    <w:link w:val="BodyTextIndent"/>
    <w:rPr>
      <w:sz w:val="24"/>
      <w:szCs w:val="24"/>
      <w:lang w:val="vi-VN" w:eastAsia="ko-KR"/>
    </w:rPr>
  </w:style>
  <w:style w:type="character" w:customStyle="1" w:styleId="Heading1Char">
    <w:name w:val="Heading 1 Char"/>
    <w:link w:val="Heading1"/>
    <w:uiPriority w:val="9"/>
    <w:rPr>
      <w:rFonts w:ascii=".VnTimeH" w:eastAsia="Times New Roman" w:hAnsi=".VnTimeH"/>
      <w:b/>
      <w:bCs/>
      <w:sz w:val="28"/>
      <w:szCs w:val="24"/>
    </w:rPr>
  </w:style>
  <w:style w:type="character" w:customStyle="1" w:styleId="FootnoteTextChar">
    <w:name w:val="Footnote Text Char"/>
    <w:basedOn w:val="DefaultParagraphFont"/>
    <w:link w:val="FootnoteText"/>
    <w:rPr>
      <w:lang w:val="vi-VN" w:eastAsia="ko-KR"/>
    </w:rPr>
  </w:style>
  <w:style w:type="character" w:customStyle="1" w:styleId="fontstyle21">
    <w:name w:val="fontstyle21"/>
    <w:rPr>
      <w:rFonts w:ascii="TimesNewRomanPSMT" w:hAnsi="TimesNewRomanPSMT" w:hint="default"/>
      <w:color w:val="000000"/>
      <w:sz w:val="28"/>
      <w:szCs w:val="28"/>
    </w:rPr>
  </w:style>
  <w:style w:type="character" w:customStyle="1" w:styleId="fontstyle01">
    <w:name w:val="fontstyle01"/>
    <w:basedOn w:val="DefaultParagraphFont"/>
    <w:rPr>
      <w:rFonts w:ascii="TimesNewRomanPS-BoldMT" w:hAnsi="TimesNewRomanPS-BoldMT" w:hint="default"/>
      <w:b/>
      <w:bCs/>
      <w:color w:val="000000"/>
      <w:sz w:val="28"/>
      <w:szCs w:val="28"/>
    </w:rPr>
  </w:style>
  <w:style w:type="character" w:customStyle="1" w:styleId="NormalWebChar">
    <w:name w:val="Normal (Web) Char"/>
    <w:link w:val="NormalWeb"/>
    <w:rPr>
      <w:rFonts w:eastAsia="Times New Roman"/>
      <w:sz w:val="24"/>
      <w:szCs w:val="24"/>
    </w:rPr>
  </w:style>
  <w:style w:type="paragraph" w:styleId="ListParagraph">
    <w:name w:val="List Paragraph"/>
    <w:basedOn w:val="Normal"/>
    <w:uiPriority w:val="1"/>
    <w:qFormat/>
    <w:pPr>
      <w:ind w:left="720"/>
      <w:contextualSpacing/>
    </w:pPr>
  </w:style>
  <w:style w:type="character" w:customStyle="1" w:styleId="vn4">
    <w:name w:val="vn_4"/>
    <w:basedOn w:val="DefaultParagraphFont"/>
  </w:style>
  <w:style w:type="character" w:customStyle="1" w:styleId="Char0">
    <w:name w:val="표준 (웹) Char"/>
    <w:uiPriority w:val="99"/>
    <w:locked/>
    <w:rPr>
      <w:sz w:val="24"/>
      <w:szCs w:val="24"/>
    </w:rPr>
  </w:style>
  <w:style w:type="paragraph" w:customStyle="1" w:styleId="Default">
    <w:name w:val="Default"/>
    <w:pPr>
      <w:autoSpaceDE w:val="0"/>
      <w:autoSpaceDN w:val="0"/>
      <w:adjustRightInd w:val="0"/>
    </w:pPr>
    <w:rPr>
      <w:rFonts w:eastAsia="Calibri"/>
      <w:color w:val="000000"/>
      <w:sz w:val="24"/>
      <w:szCs w:val="24"/>
      <w:lang w:val="en-US" w:eastAsia="en-US"/>
    </w:rPr>
  </w:style>
  <w:style w:type="character" w:customStyle="1" w:styleId="Heading20">
    <w:name w:val="Heading #2_"/>
    <w:link w:val="Heading21"/>
    <w:rPr>
      <w:b/>
      <w:bCs/>
      <w:sz w:val="26"/>
      <w:szCs w:val="26"/>
      <w:shd w:val="clear" w:color="auto" w:fill="FFFFFF"/>
    </w:rPr>
  </w:style>
  <w:style w:type="paragraph" w:customStyle="1" w:styleId="Heading21">
    <w:name w:val="Heading #21"/>
    <w:basedOn w:val="Normal"/>
    <w:link w:val="Heading20"/>
    <w:pPr>
      <w:widowControl w:val="0"/>
      <w:shd w:val="clear" w:color="auto" w:fill="FFFFFF"/>
      <w:spacing w:after="240" w:line="299" w:lineRule="exact"/>
      <w:jc w:val="center"/>
      <w:outlineLvl w:val="1"/>
    </w:pPr>
    <w:rPr>
      <w:b/>
      <w:bCs/>
      <w:sz w:val="26"/>
      <w:szCs w:val="26"/>
      <w:lang w:val="en-US" w:eastAsia="en-US"/>
    </w:rPr>
  </w:style>
  <w:style w:type="character" w:customStyle="1" w:styleId="Heading2Char">
    <w:name w:val="Heading 2 Char"/>
    <w:basedOn w:val="DefaultParagraphFont"/>
    <w:link w:val="Heading2"/>
    <w:rPr>
      <w:rFonts w:ascii=".VnTimeH" w:eastAsia="Times New Roman" w:hAnsi=".VnTimeH"/>
      <w:b/>
      <w:snapToGrid w:val="0"/>
      <w:sz w:val="28"/>
      <w:lang w:val="fi-FI"/>
    </w:rPr>
  </w:style>
  <w:style w:type="character" w:customStyle="1" w:styleId="Heading3Char">
    <w:name w:val="Heading 3 Char"/>
    <w:basedOn w:val="DefaultParagraphFont"/>
    <w:link w:val="Heading3"/>
    <w:uiPriority w:val="9"/>
    <w:rPr>
      <w:rFonts w:eastAsia="Times New Roman"/>
      <w:b/>
      <w:sz w:val="28"/>
      <w:lang w:val="de-DE"/>
    </w:rPr>
  </w:style>
  <w:style w:type="character" w:customStyle="1" w:styleId="Heading4Char">
    <w:name w:val="Heading 4 Char"/>
    <w:basedOn w:val="DefaultParagraphFont"/>
    <w:link w:val="Heading4"/>
    <w:uiPriority w:val="9"/>
    <w:rPr>
      <w:rFonts w:asciiTheme="majorHAnsi" w:eastAsiaTheme="majorEastAsia" w:hAnsiTheme="majorHAnsi" w:cstheme="majorBidi"/>
      <w:b/>
      <w:bCs/>
      <w:i/>
      <w:iCs/>
      <w:color w:val="4F81BD" w:themeColor="accent1"/>
      <w:sz w:val="28"/>
      <w:lang w:val="de-DE"/>
    </w:rPr>
  </w:style>
  <w:style w:type="character" w:customStyle="1" w:styleId="Heading6Char">
    <w:name w:val="Heading 6 Char"/>
    <w:basedOn w:val="DefaultParagraphFont"/>
    <w:link w:val="Heading6"/>
    <w:uiPriority w:val="9"/>
    <w:rPr>
      <w:rFonts w:ascii=".VnTime" w:eastAsia="Times New Roman" w:hAnsi=".VnTime"/>
      <w:b/>
      <w:bCs/>
      <w:sz w:val="24"/>
      <w:szCs w:val="24"/>
    </w:rPr>
  </w:style>
  <w:style w:type="character" w:customStyle="1" w:styleId="Heading7Char">
    <w:name w:val="Heading 7 Char"/>
    <w:basedOn w:val="DefaultParagraphFont"/>
    <w:link w:val="Heading7"/>
    <w:rPr>
      <w:rFonts w:ascii=".VnTime" w:eastAsia="Times New Roman" w:hAnsi=".VnTime"/>
      <w:b/>
      <w:bCs/>
      <w:sz w:val="28"/>
      <w:szCs w:val="24"/>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semiHidden/>
    <w:pPr>
      <w:spacing w:after="160" w:line="240" w:lineRule="exact"/>
    </w:pPr>
    <w:rPr>
      <w:rFonts w:ascii="Arial" w:eastAsia="Times New Roman" w:hAnsi="Arial"/>
      <w:sz w:val="22"/>
      <w:szCs w:val="22"/>
      <w:lang w:val="en-US" w:eastAsia="en-US"/>
    </w:rPr>
  </w:style>
  <w:style w:type="character" w:customStyle="1" w:styleId="apple-converted-space">
    <w:name w:val="apple-converted-space"/>
    <w:basedOn w:val="DefaultParagraphFont"/>
  </w:style>
  <w:style w:type="paragraph" w:customStyle="1" w:styleId="Style1">
    <w:name w:val="Style1"/>
    <w:basedOn w:val="Normal"/>
    <w:pPr>
      <w:spacing w:line="312" w:lineRule="auto"/>
    </w:pPr>
    <w:rPr>
      <w:rFonts w:ascii=".VnTime" w:eastAsia="Times New Roman" w:hAnsi=".VnTime"/>
      <w:sz w:val="26"/>
      <w:szCs w:val="20"/>
      <w:lang w:val="en-US" w:eastAsia="en-US"/>
    </w:rPr>
  </w:style>
  <w:style w:type="paragraph" w:customStyle="1" w:styleId="l3">
    <w:name w:val="l3"/>
    <w:basedOn w:val="Normal"/>
    <w:qFormat/>
    <w:pPr>
      <w:tabs>
        <w:tab w:val="left" w:pos="700"/>
        <w:tab w:val="left" w:pos="980"/>
        <w:tab w:val="left" w:pos="1500"/>
      </w:tabs>
      <w:spacing w:before="120" w:after="120"/>
      <w:ind w:firstLine="720"/>
      <w:jc w:val="both"/>
      <w:outlineLvl w:val="2"/>
    </w:pPr>
    <w:rPr>
      <w:rFonts w:eastAsia="Times New Roman"/>
      <w:b/>
      <w:sz w:val="26"/>
      <w:szCs w:val="26"/>
      <w:lang w:eastAsia="en-US"/>
    </w:rPr>
  </w:style>
  <w:style w:type="paragraph" w:customStyle="1" w:styleId="CharCharCharCharCharCharCharCharChar1Char">
    <w:name w:val="Char Char Char Char Char Char Char Char Char1 Char"/>
    <w:basedOn w:val="Normal"/>
    <w:next w:val="Normal"/>
    <w:autoRedefine/>
    <w:pPr>
      <w:spacing w:before="120" w:after="120" w:line="312" w:lineRule="auto"/>
    </w:pPr>
    <w:rPr>
      <w:rFonts w:eastAsia="Times New Roman"/>
      <w:sz w:val="28"/>
      <w:szCs w:val="22"/>
      <w:lang w:val="en-US" w:eastAsia="en-US"/>
    </w:rPr>
  </w:style>
  <w:style w:type="character" w:customStyle="1" w:styleId="Bodytext4">
    <w:name w:val="Body text (4)_"/>
    <w:link w:val="Bodytext41"/>
    <w:rPr>
      <w:b/>
      <w:bCs/>
      <w:sz w:val="26"/>
      <w:szCs w:val="26"/>
      <w:shd w:val="clear" w:color="auto" w:fill="FFFFFF"/>
    </w:rPr>
  </w:style>
  <w:style w:type="paragraph" w:customStyle="1" w:styleId="Bodytext41">
    <w:name w:val="Body text (4)1"/>
    <w:basedOn w:val="Normal"/>
    <w:link w:val="Bodytext4"/>
    <w:pPr>
      <w:widowControl w:val="0"/>
      <w:shd w:val="clear" w:color="auto" w:fill="FFFFFF"/>
      <w:spacing w:after="240" w:line="317" w:lineRule="exact"/>
      <w:jc w:val="center"/>
    </w:pPr>
    <w:rPr>
      <w:b/>
      <w:bCs/>
      <w:sz w:val="26"/>
      <w:szCs w:val="26"/>
      <w:lang w:val="en-US" w:eastAsia="en-US"/>
    </w:rPr>
  </w:style>
  <w:style w:type="character" w:customStyle="1" w:styleId="Bodytext40">
    <w:name w:val="Body text (4)"/>
    <w:rPr>
      <w:b/>
      <w:bCs/>
      <w:sz w:val="26"/>
      <w:szCs w:val="26"/>
      <w:u w:val="single"/>
      <w:lang w:bidi="ar-SA"/>
    </w:rPr>
  </w:style>
  <w:style w:type="character" w:customStyle="1" w:styleId="BodyText2Char">
    <w:name w:val="Body Text 2 Char"/>
    <w:basedOn w:val="DefaultParagraphFont"/>
    <w:link w:val="BodyText2"/>
    <w:uiPriority w:val="99"/>
    <w:rPr>
      <w:rFonts w:ascii="VNtimes new roman" w:eastAsia="Times New Roman" w:hAnsi="VNtimes new roman"/>
      <w:bCs/>
      <w:i/>
      <w:sz w:val="28"/>
    </w:rPr>
  </w:style>
  <w:style w:type="paragraph" w:customStyle="1" w:styleId="CharCharChar">
    <w:name w:val="Char Char Char"/>
    <w:basedOn w:val="Normal"/>
    <w:next w:val="Normal"/>
    <w:autoRedefine/>
    <w:semiHidden/>
    <w:pPr>
      <w:spacing w:before="120" w:after="120" w:line="312" w:lineRule="auto"/>
    </w:pPr>
    <w:rPr>
      <w:rFonts w:eastAsia="Times New Roman"/>
      <w:sz w:val="28"/>
      <w:szCs w:val="28"/>
      <w:lang w:val="en-US" w:eastAsia="en-US"/>
    </w:rPr>
  </w:style>
  <w:style w:type="paragraph" w:customStyle="1" w:styleId="CharCharCharCharCharCharCharCharChar">
    <w:name w:val="Char Char Char Char Char Char Char Char Char"/>
    <w:basedOn w:val="Normal"/>
    <w:pPr>
      <w:spacing w:after="160" w:line="240" w:lineRule="exact"/>
    </w:pPr>
    <w:rPr>
      <w:rFonts w:ascii="Tahoma" w:eastAsia="PMingLiU" w:hAnsi="Tahoma"/>
      <w:sz w:val="20"/>
      <w:szCs w:val="20"/>
      <w:lang w:val="en-US" w:eastAsia="en-US"/>
    </w:rPr>
  </w:style>
  <w:style w:type="character" w:customStyle="1" w:styleId="gian2Char">
    <w:name w:val="gian2 Char"/>
    <w:link w:val="gian2"/>
    <w:qFormat/>
    <w:locked/>
    <w:rPr>
      <w:rFonts w:ascii="MS Mincho" w:eastAsia="MS Mincho" w:hAnsi="MS Mincho"/>
      <w:sz w:val="26"/>
      <w:szCs w:val="26"/>
      <w:lang w:val="sv-SE" w:eastAsia="ja-JP"/>
    </w:rPr>
  </w:style>
  <w:style w:type="paragraph" w:customStyle="1" w:styleId="gian2">
    <w:name w:val="gian2"/>
    <w:basedOn w:val="Normal"/>
    <w:link w:val="gian2Char"/>
    <w:qFormat/>
    <w:pPr>
      <w:widowControl w:val="0"/>
      <w:tabs>
        <w:tab w:val="left" w:pos="993"/>
      </w:tabs>
      <w:autoSpaceDE w:val="0"/>
      <w:autoSpaceDN w:val="0"/>
      <w:adjustRightInd w:val="0"/>
      <w:spacing w:before="120" w:after="120" w:line="320" w:lineRule="exact"/>
      <w:ind w:firstLine="680"/>
      <w:jc w:val="both"/>
    </w:pPr>
    <w:rPr>
      <w:rFonts w:ascii="MS Mincho" w:eastAsia="MS Mincho" w:hAnsi="MS Mincho"/>
      <w:sz w:val="26"/>
      <w:szCs w:val="26"/>
      <w:lang w:val="sv-SE" w:eastAsia="ja-JP"/>
    </w:rPr>
  </w:style>
  <w:style w:type="paragraph" w:customStyle="1" w:styleId="Bullet1">
    <w:name w:val="Bullet 1"/>
    <w:basedOn w:val="Normal"/>
    <w:link w:val="Bullet1Char"/>
    <w:pPr>
      <w:widowControl w:val="0"/>
      <w:numPr>
        <w:numId w:val="1"/>
      </w:numPr>
      <w:spacing w:before="240" w:line="288" w:lineRule="auto"/>
      <w:jc w:val="both"/>
    </w:pPr>
    <w:rPr>
      <w:rFonts w:ascii="Arial" w:eastAsia="Times New Roman" w:hAnsi="Arial"/>
      <w:sz w:val="21"/>
      <w:lang w:val="zh-CN" w:eastAsia="zh-CN"/>
    </w:rPr>
  </w:style>
  <w:style w:type="character" w:customStyle="1" w:styleId="Bullet1Char">
    <w:name w:val="Bullet 1 Char"/>
    <w:link w:val="Bullet1"/>
    <w:rPr>
      <w:rFonts w:ascii="Arial" w:eastAsia="Times New Roman" w:hAnsi="Arial"/>
      <w:sz w:val="21"/>
      <w:szCs w:val="24"/>
      <w:lang w:val="zh-CN" w:eastAsia="zh-CN"/>
    </w:rPr>
  </w:style>
  <w:style w:type="paragraph" w:customStyle="1" w:styleId="Lv2">
    <w:name w:val="Lv2"/>
    <w:basedOn w:val="Normal"/>
    <w:qFormat/>
    <w:pPr>
      <w:tabs>
        <w:tab w:val="left" w:pos="0"/>
        <w:tab w:val="left" w:pos="585"/>
      </w:tabs>
      <w:spacing w:line="360" w:lineRule="auto"/>
      <w:ind w:firstLine="709"/>
      <w:jc w:val="both"/>
    </w:pPr>
    <w:rPr>
      <w:rFonts w:eastAsia="Times New Roman"/>
      <w:b/>
      <w:bCs/>
      <w:sz w:val="27"/>
      <w:szCs w:val="27"/>
      <w:lang w:val="en-US" w:eastAsia="en-US"/>
    </w:rPr>
  </w:style>
  <w:style w:type="character" w:customStyle="1" w:styleId="BodyTextIndent2Char">
    <w:name w:val="Body Text Indent 2 Char"/>
    <w:basedOn w:val="DefaultParagraphFont"/>
    <w:link w:val="BodyTextIndent2"/>
    <w:rPr>
      <w:rFonts w:ascii=".VnTime" w:eastAsia="Times New Roman" w:hAnsi=".VnTime"/>
      <w:sz w:val="28"/>
    </w:rPr>
  </w:style>
  <w:style w:type="character" w:customStyle="1" w:styleId="BodyTextIndent3Char">
    <w:name w:val="Body Text Indent 3 Char"/>
    <w:basedOn w:val="DefaultParagraphFont"/>
    <w:link w:val="BodyTextIndent3"/>
    <w:rPr>
      <w:rFonts w:ascii=".VnTime" w:eastAsia="Times New Roman" w:hAnsi=".VnTime"/>
      <w:sz w:val="28"/>
    </w:rPr>
  </w:style>
  <w:style w:type="paragraph" w:customStyle="1" w:styleId="rtejustify">
    <w:name w:val="rtejustify"/>
    <w:basedOn w:val="Normal"/>
    <w:pPr>
      <w:spacing w:before="100" w:beforeAutospacing="1" w:after="100" w:afterAutospacing="1"/>
    </w:pPr>
    <w:rPr>
      <w:rFonts w:eastAsia="Times New Roman"/>
      <w:lang w:val="en-US" w:eastAsia="en-US"/>
    </w:rPr>
  </w:style>
  <w:style w:type="paragraph" w:customStyle="1" w:styleId="CharCharCharChar">
    <w:name w:val="Char Char Char Char"/>
    <w:basedOn w:val="Normal"/>
    <w:pPr>
      <w:spacing w:after="160" w:line="240" w:lineRule="exact"/>
    </w:pPr>
    <w:rPr>
      <w:rFonts w:ascii="Tahoma" w:eastAsia="PMingLiU" w:hAnsi="Tahoma"/>
      <w:sz w:val="20"/>
      <w:szCs w:val="20"/>
      <w:lang w:val="en-US" w:eastAsia="en-US"/>
    </w:rPr>
  </w:style>
  <w:style w:type="paragraph" w:customStyle="1" w:styleId="msonormal0">
    <w:name w:val="msonormal"/>
    <w:basedOn w:val="Normal"/>
    <w:pPr>
      <w:spacing w:before="100" w:beforeAutospacing="1" w:after="100" w:afterAutospacing="1"/>
    </w:pPr>
    <w:rPr>
      <w:rFonts w:eastAsia="Times New Roman"/>
      <w:lang w:val="en-US" w:eastAsia="en-US"/>
    </w:rPr>
  </w:style>
  <w:style w:type="paragraph" w:customStyle="1" w:styleId="xl68">
    <w:name w:val="xl68"/>
    <w:basedOn w:val="Normal"/>
    <w:pPr>
      <w:spacing w:before="100" w:beforeAutospacing="1" w:after="100" w:afterAutospacing="1"/>
      <w:textAlignment w:val="center"/>
    </w:pPr>
    <w:rPr>
      <w:rFonts w:eastAsia="Times New Roman"/>
      <w:sz w:val="20"/>
      <w:szCs w:val="20"/>
      <w:lang w:val="en-US" w:eastAsia="en-US"/>
    </w:rPr>
  </w:style>
  <w:style w:type="paragraph" w:customStyle="1" w:styleId="xl69">
    <w:name w:val="xl69"/>
    <w:basedOn w:val="Normal"/>
    <w:pPr>
      <w:spacing w:before="100" w:beforeAutospacing="1" w:after="100" w:afterAutospacing="1"/>
      <w:textAlignment w:val="center"/>
    </w:pPr>
    <w:rPr>
      <w:rFonts w:eastAsia="Times New Roman"/>
      <w:sz w:val="20"/>
      <w:szCs w:val="20"/>
      <w:lang w:val="en-US" w:eastAsia="en-US"/>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val="en-US" w:eastAsia="en-US"/>
    </w:rPr>
  </w:style>
  <w:style w:type="paragraph" w:customStyle="1" w:styleId="xl71">
    <w:name w:val="xl71"/>
    <w:basedOn w:val="Normal"/>
    <w:pPr>
      <w:spacing w:before="100" w:beforeAutospacing="1" w:after="100" w:afterAutospacing="1"/>
    </w:pPr>
    <w:rPr>
      <w:rFonts w:eastAsia="Times New Roman"/>
      <w:sz w:val="20"/>
      <w:szCs w:val="20"/>
      <w:lang w:val="en-US" w:eastAsia="en-US"/>
    </w:rPr>
  </w:style>
  <w:style w:type="paragraph" w:customStyle="1" w:styleId="xl72">
    <w:name w:val="xl72"/>
    <w:basedOn w:val="Normal"/>
    <w:pPr>
      <w:spacing w:before="100" w:beforeAutospacing="1" w:after="100" w:afterAutospacing="1"/>
    </w:pPr>
    <w:rPr>
      <w:rFonts w:eastAsia="Times New Roman"/>
      <w:sz w:val="20"/>
      <w:szCs w:val="20"/>
      <w:lang w:val="en-US" w:eastAsia="en-US"/>
    </w:rPr>
  </w:style>
  <w:style w:type="paragraph" w:customStyle="1" w:styleId="xl73">
    <w:name w:val="xl73"/>
    <w:basedOn w:val="Normal"/>
    <w:pPr>
      <w:spacing w:before="100" w:beforeAutospacing="1" w:after="100" w:afterAutospacing="1"/>
    </w:pPr>
    <w:rPr>
      <w:rFonts w:eastAsia="Times New Roman"/>
      <w:sz w:val="20"/>
      <w:szCs w:val="20"/>
      <w:lang w:val="en-US" w:eastAsia="en-US"/>
    </w:rPr>
  </w:style>
  <w:style w:type="paragraph" w:customStyle="1" w:styleId="xl74">
    <w:name w:val="xl74"/>
    <w:basedOn w:val="Normal"/>
    <w:pPr>
      <w:spacing w:before="100" w:beforeAutospacing="1" w:after="100" w:afterAutospacing="1"/>
      <w:textAlignment w:val="center"/>
    </w:pPr>
    <w:rPr>
      <w:rFonts w:eastAsia="Times New Roman"/>
      <w:sz w:val="20"/>
      <w:szCs w:val="20"/>
      <w:lang w:val="en-US" w:eastAsia="en-US"/>
    </w:rPr>
  </w:style>
  <w:style w:type="paragraph" w:customStyle="1" w:styleId="xl75">
    <w:name w:val="xl75"/>
    <w:basedOn w:val="Normal"/>
    <w:pPr>
      <w:spacing w:before="100" w:beforeAutospacing="1" w:after="100" w:afterAutospacing="1"/>
    </w:pPr>
    <w:rPr>
      <w:rFonts w:eastAsia="Times New Roman"/>
      <w:color w:val="FF0000"/>
      <w:sz w:val="20"/>
      <w:szCs w:val="20"/>
      <w:lang w:val="en-US" w:eastAsia="en-US"/>
    </w:rPr>
  </w:style>
  <w:style w:type="paragraph" w:customStyle="1" w:styleId="xl76">
    <w:name w:val="xl76"/>
    <w:basedOn w:val="Normal"/>
    <w:pPr>
      <w:spacing w:before="100" w:beforeAutospacing="1" w:after="100" w:afterAutospacing="1"/>
    </w:pPr>
    <w:rPr>
      <w:rFonts w:eastAsia="Times New Roman"/>
      <w:sz w:val="20"/>
      <w:szCs w:val="20"/>
      <w:lang w:val="en-US" w:eastAsia="en-US"/>
    </w:rPr>
  </w:style>
  <w:style w:type="paragraph" w:customStyle="1" w:styleId="xl77">
    <w:name w:val="xl77"/>
    <w:basedOn w:val="Normal"/>
    <w:pPr>
      <w:spacing w:before="100" w:beforeAutospacing="1" w:after="100" w:afterAutospacing="1"/>
      <w:jc w:val="center"/>
      <w:textAlignment w:val="center"/>
    </w:pPr>
    <w:rPr>
      <w:rFonts w:eastAsia="Times New Roman"/>
      <w:sz w:val="16"/>
      <w:szCs w:val="16"/>
      <w:lang w:val="en-US" w:eastAsia="en-U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sz w:val="20"/>
      <w:szCs w:val="20"/>
      <w:lang w:val="en-US" w:eastAsia="en-US"/>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sz w:val="20"/>
      <w:szCs w:val="20"/>
      <w:lang w:val="en-US" w:eastAsia="en-US"/>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val="en-US" w:eastAsia="en-US"/>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0"/>
      <w:szCs w:val="20"/>
      <w:lang w:val="en-US" w:eastAsia="en-US"/>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US" w:eastAsia="en-US"/>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0"/>
      <w:szCs w:val="20"/>
      <w:lang w:val="en-US" w:eastAsia="en-US"/>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0"/>
      <w:szCs w:val="20"/>
      <w:lang w:val="en-US" w:eastAsia="en-US"/>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16"/>
      <w:szCs w:val="16"/>
      <w:lang w:val="en-US" w:eastAsia="en-US"/>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val="en-US" w:eastAsia="en-US"/>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val="en-US" w:eastAsia="en-US"/>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Times New Roman"/>
      <w:b/>
      <w:bCs/>
      <w:sz w:val="20"/>
      <w:szCs w:val="20"/>
      <w:lang w:val="en-US" w:eastAsia="en-US"/>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Times New Roman"/>
      <w:sz w:val="20"/>
      <w:szCs w:val="20"/>
      <w:lang w:val="en-US" w:eastAsia="en-US"/>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20"/>
      <w:szCs w:val="20"/>
      <w:lang w:val="en-US" w:eastAsia="en-US"/>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0"/>
      <w:szCs w:val="20"/>
      <w:lang w:val="en-US" w:eastAsia="en-US"/>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b/>
      <w:bCs/>
      <w:sz w:val="20"/>
      <w:szCs w:val="20"/>
      <w:lang w:val="en-US" w:eastAsia="en-US"/>
    </w:rPr>
  </w:style>
  <w:style w:type="paragraph" w:customStyle="1" w:styleId="xl94">
    <w:name w:val="xl9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0"/>
      <w:szCs w:val="20"/>
      <w:lang w:val="en-US" w:eastAsia="en-US"/>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sz w:val="20"/>
      <w:szCs w:val="20"/>
      <w:lang w:val="en-US" w:eastAsia="en-US"/>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val="en-US" w:eastAsia="en-US"/>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b/>
      <w:bCs/>
      <w:sz w:val="20"/>
      <w:szCs w:val="20"/>
      <w:lang w:val="en-US" w:eastAsia="en-US"/>
    </w:rPr>
  </w:style>
  <w:style w:type="paragraph" w:customStyle="1" w:styleId="xl98">
    <w:name w:val="xl9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0"/>
      <w:szCs w:val="20"/>
      <w:lang w:val="en-US" w:eastAsia="en-US"/>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sz w:val="20"/>
      <w:szCs w:val="20"/>
      <w:lang w:val="en-US" w:eastAsia="en-US"/>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val="en-US" w:eastAsia="en-US"/>
    </w:rPr>
  </w:style>
  <w:style w:type="paragraph" w:customStyle="1" w:styleId="xl101">
    <w:name w:val="xl10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lang w:val="en-US" w:eastAsia="en-US"/>
    </w:rPr>
  </w:style>
  <w:style w:type="paragraph" w:customStyle="1" w:styleId="xl102">
    <w:name w:val="xl102"/>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b/>
      <w:bCs/>
      <w:lang w:val="en-US" w:eastAsia="en-US"/>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lang w:val="en-US" w:eastAsia="en-US"/>
    </w:rPr>
  </w:style>
  <w:style w:type="paragraph" w:customStyle="1" w:styleId="xl104">
    <w:name w:val="xl10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eastAsia="Times New Roman"/>
      <w:sz w:val="22"/>
      <w:szCs w:val="22"/>
      <w:lang w:val="en-US" w:eastAsia="en-US"/>
    </w:rPr>
  </w:style>
  <w:style w:type="paragraph" w:customStyle="1" w:styleId="xl105">
    <w:name w:val="xl10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20"/>
      <w:szCs w:val="20"/>
      <w:lang w:val="en-US" w:eastAsia="en-US"/>
    </w:rPr>
  </w:style>
  <w:style w:type="paragraph" w:customStyle="1" w:styleId="xl106">
    <w:name w:val="xl106"/>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0"/>
      <w:szCs w:val="20"/>
      <w:lang w:val="en-US" w:eastAsia="en-US"/>
    </w:rPr>
  </w:style>
  <w:style w:type="paragraph" w:customStyle="1" w:styleId="xl107">
    <w:name w:val="xl107"/>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sz w:val="20"/>
      <w:szCs w:val="20"/>
      <w:lang w:val="en-US" w:eastAsia="en-US"/>
    </w:rPr>
  </w:style>
  <w:style w:type="paragraph" w:customStyle="1" w:styleId="xl108">
    <w:name w:val="xl108"/>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09">
    <w:name w:val="xl109"/>
    <w:basedOn w:val="Normal"/>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10">
    <w:name w:val="xl110"/>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11">
    <w:name w:val="xl111"/>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12">
    <w:name w:val="xl112"/>
    <w:basedOn w:val="Normal"/>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13">
    <w:name w:val="xl113"/>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14">
    <w:name w:val="xl114"/>
    <w:basedOn w:val="Normal"/>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15">
    <w:name w:val="xl115"/>
    <w:basedOn w:val="Normal"/>
    <w:pPr>
      <w:pBdr>
        <w:left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16">
    <w:name w:val="xl116"/>
    <w:basedOn w:val="Normal"/>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17">
    <w:name w:val="xl117"/>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18">
    <w:name w:val="xl118"/>
    <w:basedOn w:val="Normal"/>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19">
    <w:name w:val="xl119"/>
    <w:basedOn w:val="Normal"/>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20">
    <w:name w:val="xl120"/>
    <w:basedOn w:val="Normal"/>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21">
    <w:name w:val="xl121"/>
    <w:basedOn w:val="Normal"/>
    <w:pPr>
      <w:pBdr>
        <w:top w:val="single" w:sz="4" w:space="0" w:color="auto"/>
        <w:bottom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xl122">
    <w:name w:val="xl122"/>
    <w:basedOn w:val="Normal"/>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font5">
    <w:name w:val="font5"/>
    <w:basedOn w:val="Normal"/>
    <w:pPr>
      <w:spacing w:before="100" w:beforeAutospacing="1" w:after="100" w:afterAutospacing="1"/>
    </w:pPr>
    <w:rPr>
      <w:rFonts w:eastAsia="Times New Roman"/>
      <w:color w:val="000000"/>
      <w:sz w:val="20"/>
      <w:szCs w:val="20"/>
      <w:lang w:val="en-US" w:eastAsia="en-US"/>
    </w:rPr>
  </w:style>
  <w:style w:type="paragraph" w:customStyle="1" w:styleId="font6">
    <w:name w:val="font6"/>
    <w:basedOn w:val="Normal"/>
    <w:pPr>
      <w:spacing w:before="100" w:beforeAutospacing="1" w:after="100" w:afterAutospacing="1"/>
    </w:pPr>
    <w:rPr>
      <w:rFonts w:eastAsia="Times New Roman"/>
      <w:color w:val="000000"/>
      <w:sz w:val="20"/>
      <w:szCs w:val="20"/>
      <w:lang w:val="en-US" w:eastAsia="en-US"/>
    </w:rPr>
  </w:style>
  <w:style w:type="paragraph" w:customStyle="1" w:styleId="xl123">
    <w:name w:val="xl123"/>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sz w:val="20"/>
      <w:szCs w:val="20"/>
      <w:lang w:val="en-US" w:eastAsia="en-US"/>
    </w:rPr>
  </w:style>
  <w:style w:type="paragraph" w:customStyle="1" w:styleId="xl124">
    <w:name w:val="xl12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color w:val="000000"/>
      <w:sz w:val="18"/>
      <w:szCs w:val="18"/>
      <w:lang w:val="en-US" w:eastAsia="en-US"/>
    </w:rPr>
  </w:style>
  <w:style w:type="paragraph" w:customStyle="1" w:styleId="xl125">
    <w:name w:val="xl12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b/>
      <w:bCs/>
      <w:color w:val="000000"/>
      <w:sz w:val="20"/>
      <w:szCs w:val="20"/>
      <w:lang w:val="en-US" w:eastAsia="en-US"/>
    </w:rPr>
  </w:style>
  <w:style w:type="paragraph" w:customStyle="1" w:styleId="xl126">
    <w:name w:val="xl126"/>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olor w:val="000000"/>
      <w:sz w:val="20"/>
      <w:szCs w:val="20"/>
      <w:lang w:val="en-US" w:eastAsia="en-US"/>
    </w:rPr>
  </w:style>
  <w:style w:type="paragraph" w:customStyle="1" w:styleId="xl127">
    <w:name w:val="xl127"/>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b/>
      <w:bCs/>
      <w:color w:val="000000"/>
      <w:sz w:val="20"/>
      <w:szCs w:val="20"/>
      <w:lang w:val="en-US" w:eastAsia="en-US"/>
    </w:rPr>
  </w:style>
  <w:style w:type="paragraph" w:customStyle="1" w:styleId="xl128">
    <w:name w:val="xl128"/>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eastAsia="Times New Roman"/>
      <w:color w:val="000000"/>
      <w:sz w:val="20"/>
      <w:szCs w:val="20"/>
      <w:lang w:val="en-US" w:eastAsia="en-US"/>
    </w:rPr>
  </w:style>
  <w:style w:type="paragraph" w:customStyle="1" w:styleId="xl129">
    <w:name w:val="xl129"/>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eastAsia="Times New Roman"/>
      <w:b/>
      <w:bCs/>
      <w:sz w:val="16"/>
      <w:szCs w:val="16"/>
      <w:lang w:val="en-US" w:eastAsia="en-US"/>
    </w:rPr>
  </w:style>
  <w:style w:type="paragraph" w:customStyle="1" w:styleId="TableParagraph">
    <w:name w:val="Table Paragraph"/>
    <w:basedOn w:val="Normal"/>
    <w:uiPriority w:val="1"/>
    <w:qFormat/>
    <w:pPr>
      <w:widowControl w:val="0"/>
      <w:autoSpaceDE w:val="0"/>
      <w:autoSpaceDN w:val="0"/>
    </w:pPr>
    <w:rPr>
      <w:rFonts w:eastAsia="Times New Roman"/>
      <w:sz w:val="22"/>
      <w:szCs w:val="22"/>
      <w:lang w:val="en-US" w:eastAsia="en-US"/>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lang w:val="en-US" w:eastAsia="en-US"/>
    </w:rPr>
  </w:style>
  <w:style w:type="paragraph" w:customStyle="1" w:styleId="xl65">
    <w:name w:val="xl65"/>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val="en-US" w:eastAsia="en-US"/>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Times New Roman"/>
      <w:b/>
      <w:bCs/>
      <w:lang w:val="en-US" w:eastAsia="en-US"/>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lang w:val="en-US" w:eastAsia="en-US"/>
    </w:rPr>
  </w:style>
  <w:style w:type="paragraph" w:customStyle="1" w:styleId="xl63">
    <w:name w:val="xl63"/>
    <w:basedOn w:val="Normal"/>
    <w:pPr>
      <w:spacing w:before="100" w:beforeAutospacing="1" w:after="100" w:afterAutospacing="1"/>
      <w:jc w:val="center"/>
      <w:textAlignment w:val="center"/>
    </w:pPr>
    <w:rPr>
      <w:rFonts w:eastAsia="Times New Roman"/>
      <w:lang w:val="en-US" w:eastAsia="en-US"/>
    </w:rPr>
  </w:style>
  <w:style w:type="character" w:customStyle="1" w:styleId="NormalWebChar1">
    <w:name w:val="Normal (Web) Char1"/>
    <w:uiPriority w:val="99"/>
    <w:rPr>
      <w:rFonts w:ascii="Times New Roman" w:eastAsia="Times New Roman" w:hAnsi="Times New Roman" w:cs="Times New Roman"/>
      <w:sz w:val="24"/>
      <w:szCs w:val="24"/>
      <w:lang w:val="en-US"/>
    </w:rPr>
  </w:style>
  <w:style w:type="character" w:customStyle="1" w:styleId="Other">
    <w:name w:val="Other_"/>
    <w:link w:val="Other0"/>
    <w:uiPriority w:val="99"/>
    <w:rPr>
      <w:sz w:val="26"/>
      <w:szCs w:val="26"/>
      <w:shd w:val="clear" w:color="auto" w:fill="FFFFFF"/>
    </w:rPr>
  </w:style>
  <w:style w:type="paragraph" w:customStyle="1" w:styleId="Other0">
    <w:name w:val="Other"/>
    <w:basedOn w:val="Normal"/>
    <w:link w:val="Other"/>
    <w:uiPriority w:val="99"/>
    <w:pPr>
      <w:widowControl w:val="0"/>
      <w:shd w:val="clear" w:color="auto" w:fill="FFFFFF"/>
      <w:spacing w:after="220" w:line="259" w:lineRule="auto"/>
      <w:ind w:firstLine="400"/>
    </w:pPr>
    <w:rPr>
      <w:sz w:val="26"/>
      <w:szCs w:val="26"/>
      <w:lang w:val="en-US" w:eastAsia="en-US"/>
    </w:rPr>
  </w:style>
  <w:style w:type="character" w:customStyle="1" w:styleId="Heading9Char">
    <w:name w:val="Heading 9 Char"/>
    <w:basedOn w:val="DefaultParagraphFont"/>
    <w:link w:val="Heading9"/>
    <w:uiPriority w:val="9"/>
    <w:semiHidden/>
    <w:rPr>
      <w:rFonts w:ascii="Calibri Light" w:eastAsia="Times New Roman" w:hAnsi="Calibri Light"/>
      <w:i/>
      <w:iCs/>
      <w:color w:val="40404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B5444F5-4005-4284-BB91-F52791CA9DA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8148</TotalTime>
  <Pages>15</Pages>
  <Words>3322</Words>
  <Characters>18939</Characters>
  <Application>Microsoft Office Word</Application>
  <DocSecurity>0</DocSecurity>
  <Lines>157</Lines>
  <Paragraphs>44</Paragraphs>
  <ScaleCrop>false</ScaleCrop>
  <Company>itvinasoft.com</Company>
  <LinksUpToDate>false</LinksUpToDate>
  <CharactersWithSpaces>22217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TUYÊN QUANG</dc:title>
  <dc:creator>Administrator</dc:creator>
  <cp:lastModifiedBy>Kiều Mi Nguyễn Thị</cp:lastModifiedBy>
  <cp:revision>119</cp:revision>
  <cp:lastPrinted>2026-09-21T01:01:00Z</cp:lastPrinted>
  <dcterms:created xsi:type="dcterms:W3CDTF">2025-10-05T13:25:00Z</dcterms:created>
  <dcterms:modified xsi:type="dcterms:W3CDTF">2026-09-21T11:41:00Z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2026-05-04T02:32:35Z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707054d2-36d1-461a-b403-3c3d35b58d77</vt:lpwstr>
  </property>
  <property fmtid="{D5CDD505-2E9C-101B-9397-08002B2CF9AE}" pid="7" name="MSIP_Label_defa4170-0d19-0005-0004-bc88714345d2_ActionId">
    <vt:lpwstr>c9ce5e4f-fe5d-4547-ab32-c91af955169c</vt:lpwstr>
  </property>
  <property fmtid="{D5CDD505-2E9C-101B-9397-08002B2CF9AE}" pid="8" name="MSIP_Label_defa4170-0d19-0005-0004-bc88714345d2_ContentBits">
    <vt:lpwstr>0</vt:lpwstr>
  </property>
  <property fmtid="{D5CDD505-2E9C-101B-9397-08002B2CF9AE}" pid="9" name="KSOTemplateDocerSaveRecord">
    <vt:lpwstr>eyJoZGlkIjoiNzIwM2Y3NTE4NDllNDZmODdmZDRkYTMyZTYzZGY1OWEifQ==</vt:lpwstr>
  </property>
  <property fmtid="{D5CDD505-2E9C-101B-9397-08002B2CF9AE}" pid="10" name="KSOProductBuildVer">
    <vt:lpwstr>1033-12.1.0.28485</vt:lpwstr>
  </property>
  <property fmtid="{D5CDD505-2E9C-101B-9397-08002B2CF9AE}" pid="11" name="ICV">
    <vt:lpwstr>A702C78438AA46E38E72D9E273A3E9A6_12</vt:lpwstr>
  </property>
</Properties>
</file>