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jc w:val="center"/>
        <w:tblCellMar>
          <w:left w:w="0" w:type="dxa"/>
          <w:right w:w="0" w:type="dxa"/>
        </w:tblCellMar>
        <w:tblLook w:val="04A0" w:firstRow="1" w:lastRow="0" w:firstColumn="1" w:lastColumn="0" w:noHBand="0" w:noVBand="1"/>
      </w:tblPr>
      <w:tblGrid>
        <w:gridCol w:w="3632"/>
        <w:gridCol w:w="5866"/>
      </w:tblGrid>
      <w:tr w:rsidR="00C90C00" w:rsidRPr="002C610B" w:rsidTr="009F49BF">
        <w:trPr>
          <w:jc w:val="center"/>
        </w:trPr>
        <w:tc>
          <w:tcPr>
            <w:tcW w:w="3632" w:type="dxa"/>
            <w:tcMar>
              <w:top w:w="0" w:type="dxa"/>
              <w:left w:w="108" w:type="dxa"/>
              <w:bottom w:w="0" w:type="dxa"/>
              <w:right w:w="108" w:type="dxa"/>
            </w:tcMar>
          </w:tcPr>
          <w:p w:rsidR="00C90C00" w:rsidRPr="002C610B" w:rsidRDefault="00C90C00" w:rsidP="00CD761C">
            <w:pPr>
              <w:jc w:val="center"/>
              <w:rPr>
                <w:b/>
                <w:bCs/>
                <w:color w:val="000000"/>
                <w:sz w:val="26"/>
                <w:szCs w:val="26"/>
                <w:lang w:val="vi-VN"/>
              </w:rPr>
            </w:pPr>
            <w:r w:rsidRPr="002C610B">
              <w:rPr>
                <w:b/>
                <w:bCs/>
                <w:color w:val="000000"/>
                <w:sz w:val="26"/>
                <w:szCs w:val="26"/>
                <w:lang w:val="vi-VN"/>
              </w:rPr>
              <w:t>ỦY BAN NHÂN DÂN</w:t>
            </w:r>
          </w:p>
          <w:p w:rsidR="00C90C00" w:rsidRPr="002C610B" w:rsidRDefault="00C90C00" w:rsidP="00CD761C">
            <w:pPr>
              <w:jc w:val="center"/>
              <w:rPr>
                <w:color w:val="000000"/>
                <w:sz w:val="26"/>
                <w:szCs w:val="26"/>
              </w:rPr>
            </w:pPr>
            <w:r w:rsidRPr="002C610B">
              <w:rPr>
                <w:noProof/>
                <w:color w:val="000000"/>
                <w:sz w:val="26"/>
                <w:szCs w:val="26"/>
              </w:rPr>
              <mc:AlternateContent>
                <mc:Choice Requires="wps">
                  <w:drawing>
                    <wp:anchor distT="0" distB="0" distL="114300" distR="114300" simplePos="0" relativeHeight="251659264" behindDoc="0" locked="0" layoutInCell="1" allowOverlap="1" wp14:anchorId="1899CB6D" wp14:editId="5F1DC779">
                      <wp:simplePos x="0" y="0"/>
                      <wp:positionH relativeFrom="column">
                        <wp:posOffset>728345</wp:posOffset>
                      </wp:positionH>
                      <wp:positionV relativeFrom="paragraph">
                        <wp:posOffset>204470</wp:posOffset>
                      </wp:positionV>
                      <wp:extent cx="704850" cy="0"/>
                      <wp:effectExtent l="8890" t="5715" r="1016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line">
                                <a:avLst/>
                              </a:prstGeom>
                              <a:noFill/>
                              <a:ln w="317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2EFF99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5pt,16.1pt" to="112.8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" strokeweight=".25pt">
                      <v:stroke joinstyle="miter"/>
                    </v:line>
                  </w:pict>
                </mc:Fallback>
              </mc:AlternateContent>
            </w:r>
            <w:r w:rsidRPr="002C610B">
              <w:rPr>
                <w:b/>
                <w:bCs/>
                <w:color w:val="000000"/>
                <w:sz w:val="26"/>
                <w:szCs w:val="26"/>
              </w:rPr>
              <w:t>THÀNH PHỐ</w:t>
            </w:r>
            <w:r w:rsidRPr="002C610B">
              <w:rPr>
                <w:b/>
                <w:bCs/>
                <w:color w:val="000000"/>
                <w:sz w:val="26"/>
                <w:szCs w:val="26"/>
                <w:lang w:val="vi-VN"/>
              </w:rPr>
              <w:t xml:space="preserve"> HU</w:t>
            </w:r>
            <w:r w:rsidRPr="002C610B">
              <w:rPr>
                <w:b/>
                <w:bCs/>
                <w:color w:val="000000"/>
                <w:sz w:val="26"/>
                <w:szCs w:val="26"/>
              </w:rPr>
              <w:t>Ế</w:t>
            </w:r>
            <w:r w:rsidRPr="002C610B">
              <w:rPr>
                <w:b/>
                <w:bCs/>
                <w:color w:val="000000"/>
                <w:sz w:val="26"/>
                <w:szCs w:val="26"/>
                <w:lang w:val="vi-VN"/>
              </w:rPr>
              <w:br/>
            </w:r>
          </w:p>
        </w:tc>
        <w:tc>
          <w:tcPr>
            <w:tcW w:w="5866" w:type="dxa"/>
            <w:tcMar>
              <w:top w:w="0" w:type="dxa"/>
              <w:left w:w="108" w:type="dxa"/>
              <w:bottom w:w="0" w:type="dxa"/>
              <w:right w:w="108" w:type="dxa"/>
            </w:tcMar>
          </w:tcPr>
          <w:p w:rsidR="00C90C00" w:rsidRPr="002C610B" w:rsidRDefault="00C90C00" w:rsidP="00CD761C">
            <w:pPr>
              <w:jc w:val="center"/>
              <w:rPr>
                <w:color w:val="000000"/>
                <w:sz w:val="26"/>
                <w:szCs w:val="26"/>
              </w:rPr>
            </w:pPr>
            <w:r w:rsidRPr="002C610B">
              <w:rPr>
                <w:noProof/>
                <w:color w:val="000000"/>
                <w:sz w:val="26"/>
                <w:szCs w:val="26"/>
              </w:rPr>
              <mc:AlternateContent>
                <mc:Choice Requires="wps">
                  <w:drawing>
                    <wp:anchor distT="0" distB="0" distL="114300" distR="114300" simplePos="0" relativeHeight="251660288" behindDoc="0" locked="0" layoutInCell="1" allowOverlap="1" wp14:anchorId="147A539D" wp14:editId="33E65BAB">
                      <wp:simplePos x="0" y="0"/>
                      <wp:positionH relativeFrom="column">
                        <wp:posOffset>671195</wp:posOffset>
                      </wp:positionH>
                      <wp:positionV relativeFrom="paragraph">
                        <wp:posOffset>403860</wp:posOffset>
                      </wp:positionV>
                      <wp:extent cx="2199005" cy="1"/>
                      <wp:effectExtent l="0" t="0" r="298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9005" cy="1"/>
                              </a:xfrm>
                              <a:prstGeom prst="line">
                                <a:avLst/>
                              </a:prstGeom>
                              <a:noFill/>
                              <a:ln w="317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BFD858F"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5pt,31.8pt" to="226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" strokeweight=".25pt">
                      <v:stroke joinstyle="miter"/>
                    </v:line>
                  </w:pict>
                </mc:Fallback>
              </mc:AlternateContent>
            </w:r>
            <w:r w:rsidRPr="002C610B">
              <w:rPr>
                <w:b/>
                <w:bCs/>
                <w:color w:val="000000"/>
                <w:sz w:val="26"/>
                <w:szCs w:val="26"/>
                <w:lang w:val="vi-VN"/>
              </w:rPr>
              <w:t>CỘNG HÒA XÃ HỘI CHỦ NGHĨA VIỆT NAM</w:t>
            </w:r>
            <w:r w:rsidRPr="002C610B">
              <w:rPr>
                <w:b/>
                <w:bCs/>
                <w:color w:val="000000"/>
                <w:sz w:val="26"/>
                <w:szCs w:val="26"/>
                <w:lang w:val="vi-VN"/>
              </w:rPr>
              <w:br/>
            </w:r>
            <w:r w:rsidRPr="00950AC7">
              <w:rPr>
                <w:b/>
                <w:bCs/>
                <w:color w:val="000000"/>
                <w:sz w:val="28"/>
                <w:szCs w:val="28"/>
                <w:lang w:val="vi-VN"/>
              </w:rPr>
              <w:t>Độc lập - Tự do - Hạnh phúc</w:t>
            </w:r>
            <w:r w:rsidRPr="002C610B">
              <w:rPr>
                <w:b/>
                <w:bCs/>
                <w:color w:val="000000"/>
                <w:sz w:val="26"/>
                <w:szCs w:val="26"/>
                <w:lang w:val="vi-VN"/>
              </w:rPr>
              <w:t xml:space="preserve"> </w:t>
            </w:r>
            <w:r w:rsidRPr="002C610B">
              <w:rPr>
                <w:b/>
                <w:bCs/>
                <w:color w:val="000000"/>
                <w:sz w:val="26"/>
                <w:szCs w:val="26"/>
                <w:lang w:val="vi-VN"/>
              </w:rPr>
              <w:br/>
            </w:r>
          </w:p>
        </w:tc>
      </w:tr>
      <w:tr w:rsidR="00C90C00" w:rsidRPr="002C610B" w:rsidTr="009F49BF">
        <w:trPr>
          <w:jc w:val="center"/>
        </w:trPr>
        <w:tc>
          <w:tcPr>
            <w:tcW w:w="3632" w:type="dxa"/>
            <w:tcMar>
              <w:top w:w="0" w:type="dxa"/>
              <w:left w:w="108" w:type="dxa"/>
              <w:bottom w:w="0" w:type="dxa"/>
              <w:right w:w="108" w:type="dxa"/>
            </w:tcMar>
          </w:tcPr>
          <w:p w:rsidR="00C90C00" w:rsidRPr="002C610B" w:rsidRDefault="00C90C00" w:rsidP="00117C79">
            <w:pPr>
              <w:jc w:val="center"/>
              <w:rPr>
                <w:color w:val="000000"/>
                <w:sz w:val="26"/>
                <w:szCs w:val="26"/>
              </w:rPr>
            </w:pPr>
            <w:r w:rsidRPr="002C610B">
              <w:rPr>
                <w:color w:val="000000"/>
                <w:sz w:val="26"/>
                <w:szCs w:val="26"/>
                <w:lang w:val="vi-VN"/>
              </w:rPr>
              <w:t xml:space="preserve">Số: </w:t>
            </w:r>
            <w:r w:rsidRPr="002C610B">
              <w:rPr>
                <w:color w:val="000000"/>
                <w:sz w:val="26"/>
                <w:szCs w:val="26"/>
              </w:rPr>
              <w:t xml:space="preserve">     /202</w:t>
            </w:r>
            <w:r w:rsidR="00117C79">
              <w:rPr>
                <w:color w:val="000000"/>
                <w:sz w:val="26"/>
                <w:szCs w:val="26"/>
              </w:rPr>
              <w:t>6</w:t>
            </w:r>
            <w:r w:rsidRPr="002C610B">
              <w:rPr>
                <w:color w:val="000000"/>
                <w:sz w:val="26"/>
                <w:szCs w:val="26"/>
                <w:lang w:val="vi-VN"/>
              </w:rPr>
              <w:t xml:space="preserve">/QĐ-UBND </w:t>
            </w:r>
          </w:p>
        </w:tc>
        <w:tc>
          <w:tcPr>
            <w:tcW w:w="5866" w:type="dxa"/>
            <w:tcMar>
              <w:top w:w="0" w:type="dxa"/>
              <w:left w:w="108" w:type="dxa"/>
              <w:bottom w:w="0" w:type="dxa"/>
              <w:right w:w="108" w:type="dxa"/>
            </w:tcMar>
          </w:tcPr>
          <w:p w:rsidR="00C90C00" w:rsidRPr="002C610B" w:rsidRDefault="00C90C00" w:rsidP="00CD761C">
            <w:pPr>
              <w:jc w:val="center"/>
              <w:rPr>
                <w:color w:val="000000"/>
                <w:sz w:val="26"/>
                <w:szCs w:val="26"/>
              </w:rPr>
            </w:pPr>
            <w:r w:rsidRPr="002C610B">
              <w:rPr>
                <w:i/>
                <w:iCs/>
                <w:color w:val="000000"/>
                <w:sz w:val="26"/>
                <w:szCs w:val="26"/>
                <w:lang w:val="vi-VN"/>
              </w:rPr>
              <w:t xml:space="preserve">Huế, ngày </w:t>
            </w:r>
            <w:r w:rsidRPr="002C610B">
              <w:rPr>
                <w:i/>
                <w:iCs/>
                <w:color w:val="000000"/>
                <w:sz w:val="26"/>
                <w:szCs w:val="26"/>
              </w:rPr>
              <w:t xml:space="preserve">   </w:t>
            </w:r>
            <w:r w:rsidRPr="002C610B">
              <w:rPr>
                <w:i/>
                <w:iCs/>
                <w:color w:val="000000"/>
                <w:sz w:val="26"/>
                <w:szCs w:val="26"/>
                <w:lang w:val="vi-VN"/>
              </w:rPr>
              <w:t xml:space="preserve"> tháng</w:t>
            </w:r>
            <w:r w:rsidRPr="002C610B">
              <w:rPr>
                <w:i/>
                <w:iCs/>
                <w:color w:val="000000"/>
                <w:sz w:val="26"/>
                <w:szCs w:val="26"/>
              </w:rPr>
              <w:t xml:space="preserve">     </w:t>
            </w:r>
            <w:r w:rsidRPr="002C610B">
              <w:rPr>
                <w:i/>
                <w:iCs/>
                <w:color w:val="000000"/>
                <w:sz w:val="26"/>
                <w:szCs w:val="26"/>
                <w:lang w:val="vi-VN"/>
              </w:rPr>
              <w:t>năm 20</w:t>
            </w:r>
            <w:r w:rsidRPr="002C610B">
              <w:rPr>
                <w:i/>
                <w:iCs/>
                <w:color w:val="000000"/>
                <w:sz w:val="26"/>
                <w:szCs w:val="26"/>
              </w:rPr>
              <w:t>2</w:t>
            </w:r>
            <w:r w:rsidR="009F49BF">
              <w:rPr>
                <w:i/>
                <w:iCs/>
                <w:color w:val="000000"/>
                <w:sz w:val="26"/>
                <w:szCs w:val="26"/>
              </w:rPr>
              <w:t>6</w:t>
            </w:r>
          </w:p>
        </w:tc>
      </w:tr>
    </w:tbl>
    <w:p w:rsidR="00C90C00" w:rsidRPr="002C610B" w:rsidRDefault="00C90C00" w:rsidP="00C90C00">
      <w:pPr>
        <w:jc w:val="center"/>
        <w:rPr>
          <w:b/>
          <w:bCs/>
          <w:color w:val="000000"/>
          <w:sz w:val="14"/>
          <w:szCs w:val="28"/>
          <w:lang w:val="vi-VN"/>
        </w:rPr>
      </w:pPr>
      <w:bookmarkStart w:id="0" w:name="loai_1"/>
    </w:p>
    <w:p w:rsidR="00F37719" w:rsidRPr="002C610B" w:rsidRDefault="00F37719" w:rsidP="00C90C00">
      <w:pPr>
        <w:jc w:val="center"/>
        <w:rPr>
          <w:b/>
          <w:bCs/>
          <w:color w:val="000000"/>
          <w:sz w:val="28"/>
          <w:szCs w:val="28"/>
        </w:rPr>
      </w:pPr>
    </w:p>
    <w:p w:rsidR="00C90C00" w:rsidRPr="002C610B" w:rsidRDefault="00C90C00" w:rsidP="00C90C00">
      <w:pPr>
        <w:jc w:val="center"/>
        <w:rPr>
          <w:color w:val="000000"/>
          <w:sz w:val="28"/>
          <w:szCs w:val="28"/>
        </w:rPr>
      </w:pPr>
      <w:r w:rsidRPr="002C610B">
        <w:rPr>
          <w:b/>
          <w:bCs/>
          <w:color w:val="000000"/>
          <w:sz w:val="28"/>
          <w:szCs w:val="28"/>
          <w:lang w:val="vi-VN"/>
        </w:rPr>
        <w:t>QUYẾT ĐỊNH</w:t>
      </w:r>
      <w:bookmarkEnd w:id="0"/>
    </w:p>
    <w:p w:rsidR="00950AC7" w:rsidRDefault="002C610B" w:rsidP="00C90C00">
      <w:pPr>
        <w:jc w:val="center"/>
        <w:rPr>
          <w:b/>
          <w:bCs/>
          <w:color w:val="000000"/>
          <w:sz w:val="28"/>
          <w:szCs w:val="28"/>
        </w:rPr>
      </w:pPr>
      <w:r w:rsidRPr="002C610B">
        <w:rPr>
          <w:b/>
          <w:bCs/>
          <w:color w:val="000000"/>
          <w:sz w:val="28"/>
          <w:szCs w:val="28"/>
        </w:rPr>
        <w:t xml:space="preserve">Sửa đổi một số điều của Quy chế quản lý, vận hành, khai thác các nền tảng số, hệ thống thông tin dùng chung của thành phố Huế ban hành kèm theo Quyết định số 137/2025/QĐ-UBND ngày 31 tháng 12 năm 2025 </w:t>
      </w:r>
    </w:p>
    <w:p w:rsidR="00C90C00" w:rsidRPr="002C610B" w:rsidRDefault="002C610B" w:rsidP="00C90C00">
      <w:pPr>
        <w:jc w:val="center"/>
        <w:rPr>
          <w:b/>
          <w:bCs/>
          <w:color w:val="000000"/>
          <w:sz w:val="28"/>
          <w:szCs w:val="28"/>
        </w:rPr>
      </w:pPr>
      <w:bookmarkStart w:id="1" w:name="_GoBack"/>
      <w:bookmarkEnd w:id="1"/>
      <w:r w:rsidRPr="002C610B">
        <w:rPr>
          <w:b/>
          <w:bCs/>
          <w:color w:val="000000"/>
          <w:sz w:val="28"/>
          <w:szCs w:val="28"/>
        </w:rPr>
        <w:t>của Ủy ban nhân dân thành phố Huế</w:t>
      </w:r>
    </w:p>
    <w:p w:rsidR="00C90C00" w:rsidRPr="002C610B" w:rsidRDefault="00C90C00" w:rsidP="00C90C00">
      <w:pPr>
        <w:jc w:val="center"/>
        <w:rPr>
          <w:color w:val="000000"/>
          <w:sz w:val="28"/>
          <w:szCs w:val="28"/>
        </w:rPr>
      </w:pPr>
      <w:r w:rsidRPr="002C610B">
        <w:rPr>
          <w:noProof/>
          <w:color w:val="000000"/>
        </w:rPr>
        <mc:AlternateContent>
          <mc:Choice Requires="wps">
            <w:drawing>
              <wp:anchor distT="0" distB="0" distL="114300" distR="114300" simplePos="0" relativeHeight="251661312" behindDoc="0" locked="0" layoutInCell="1" allowOverlap="1" wp14:anchorId="3B67BFBC" wp14:editId="1633519C">
                <wp:simplePos x="0" y="0"/>
                <wp:positionH relativeFrom="column">
                  <wp:posOffset>2215515</wp:posOffset>
                </wp:positionH>
                <wp:positionV relativeFrom="paragraph">
                  <wp:posOffset>56515</wp:posOffset>
                </wp:positionV>
                <wp:extent cx="14033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033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4FD2FF" id="Straight Connector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45pt,4.45pt" to="284.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" strokecolor="windowText" strokeweight=".5pt">
                <v:stroke joinstyle="miter"/>
                <o:lock v:ext="edit" shapetype="f"/>
              </v:line>
            </w:pict>
          </mc:Fallback>
        </mc:AlternateContent>
      </w:r>
    </w:p>
    <w:p w:rsidR="002C610B" w:rsidRDefault="002C610B" w:rsidP="002C610B">
      <w:pPr>
        <w:widowControl w:val="0"/>
        <w:spacing w:line="276" w:lineRule="auto"/>
        <w:ind w:firstLine="720"/>
        <w:jc w:val="both"/>
        <w:rPr>
          <w:i/>
          <w:iCs/>
          <w:color w:val="000000"/>
          <w:sz w:val="28"/>
          <w:szCs w:val="28"/>
          <w:lang w:val="vi-VN"/>
        </w:rPr>
      </w:pPr>
      <w:r w:rsidRPr="002C610B">
        <w:rPr>
          <w:i/>
          <w:iCs/>
          <w:color w:val="000000"/>
          <w:sz w:val="28"/>
          <w:szCs w:val="28"/>
          <w:lang w:val="vi-VN"/>
        </w:rPr>
        <w:t>Căn cứ Luật Tổ chức chính quyền địa phương số 72/2025/QH15;</w:t>
      </w:r>
    </w:p>
    <w:p w:rsidR="003A565D" w:rsidRPr="002C610B" w:rsidRDefault="003A565D" w:rsidP="003A565D">
      <w:pPr>
        <w:widowControl w:val="0"/>
        <w:spacing w:line="276" w:lineRule="auto"/>
        <w:ind w:firstLine="720"/>
        <w:jc w:val="both"/>
        <w:rPr>
          <w:i/>
          <w:iCs/>
          <w:color w:val="000000"/>
          <w:sz w:val="28"/>
          <w:szCs w:val="28"/>
          <w:lang w:val="vi-VN"/>
        </w:rPr>
      </w:pPr>
      <w:r w:rsidRPr="00344146">
        <w:rPr>
          <w:i/>
          <w:iCs/>
          <w:color w:val="000000"/>
          <w:sz w:val="28"/>
          <w:szCs w:val="28"/>
          <w:lang w:val="vi-VN"/>
        </w:rPr>
        <w:t>Căn cứ Luật Ban hành văn bản quy phạm pháp luật số 64/2025/QH15; Luật sửa đổi, bổ sung một số điều của Luật Ban hành văn bản quy phạm pháp luật số 87/2025/QH15;</w:t>
      </w:r>
    </w:p>
    <w:p w:rsidR="002C610B" w:rsidRPr="00122A35" w:rsidRDefault="002C610B" w:rsidP="002C610B">
      <w:pPr>
        <w:widowControl w:val="0"/>
        <w:spacing w:line="276" w:lineRule="auto"/>
        <w:ind w:firstLine="720"/>
        <w:jc w:val="both"/>
        <w:rPr>
          <w:i/>
          <w:iCs/>
          <w:color w:val="000000"/>
          <w:sz w:val="28"/>
          <w:szCs w:val="28"/>
          <w:lang w:val="vi-VN"/>
        </w:rPr>
      </w:pPr>
      <w:r w:rsidRPr="00122A35">
        <w:rPr>
          <w:i/>
          <w:iCs/>
          <w:color w:val="000000"/>
          <w:sz w:val="28"/>
          <w:szCs w:val="28"/>
          <w:lang w:val="vi-VN"/>
        </w:rPr>
        <w:t>Căn cứ Luật Giao dịch điện tử số 20/2023/QH15;</w:t>
      </w:r>
    </w:p>
    <w:p w:rsidR="002C610B" w:rsidRPr="002C610B" w:rsidRDefault="002C610B" w:rsidP="002C610B">
      <w:pPr>
        <w:widowControl w:val="0"/>
        <w:spacing w:line="276" w:lineRule="auto"/>
        <w:ind w:firstLine="720"/>
        <w:jc w:val="both"/>
        <w:rPr>
          <w:i/>
          <w:iCs/>
          <w:color w:val="000000"/>
          <w:sz w:val="28"/>
          <w:szCs w:val="28"/>
          <w:lang w:val="vi-VN"/>
        </w:rPr>
      </w:pPr>
      <w:r w:rsidRPr="002C610B">
        <w:rPr>
          <w:i/>
          <w:iCs/>
          <w:color w:val="000000"/>
          <w:sz w:val="28"/>
          <w:szCs w:val="28"/>
          <w:lang w:val="vi-VN"/>
        </w:rPr>
        <w:t>Căn cứ Luật Dữ liệu số 60/2024/QH15;</w:t>
      </w:r>
    </w:p>
    <w:p w:rsidR="002C610B" w:rsidRPr="00292146" w:rsidRDefault="002C610B" w:rsidP="002C610B">
      <w:pPr>
        <w:widowControl w:val="0"/>
        <w:spacing w:line="276" w:lineRule="auto"/>
        <w:ind w:firstLine="720"/>
        <w:jc w:val="both"/>
        <w:rPr>
          <w:i/>
          <w:iCs/>
          <w:color w:val="000000"/>
          <w:sz w:val="28"/>
          <w:szCs w:val="28"/>
          <w:lang w:val="vi-VN"/>
        </w:rPr>
      </w:pPr>
      <w:r w:rsidRPr="00292146">
        <w:rPr>
          <w:i/>
          <w:iCs/>
          <w:color w:val="000000"/>
          <w:sz w:val="28"/>
          <w:szCs w:val="28"/>
          <w:lang w:val="vi-VN"/>
        </w:rPr>
        <w:t>Căn cứ Luật Bảo vệ dữ liệu cá nhân số 91/2025/QH15;</w:t>
      </w:r>
    </w:p>
    <w:p w:rsidR="002C610B" w:rsidRPr="00292146" w:rsidRDefault="002C610B" w:rsidP="002C610B">
      <w:pPr>
        <w:widowControl w:val="0"/>
        <w:spacing w:line="276" w:lineRule="auto"/>
        <w:ind w:firstLine="720"/>
        <w:jc w:val="both"/>
        <w:rPr>
          <w:i/>
          <w:iCs/>
          <w:color w:val="000000"/>
          <w:sz w:val="28"/>
          <w:szCs w:val="28"/>
          <w:lang w:val="vi-VN"/>
        </w:rPr>
      </w:pPr>
      <w:r w:rsidRPr="00292146">
        <w:rPr>
          <w:i/>
          <w:iCs/>
          <w:color w:val="000000"/>
          <w:sz w:val="28"/>
          <w:szCs w:val="28"/>
          <w:lang w:val="vi-VN"/>
        </w:rPr>
        <w:t>Căn cứ Luật An ninh mạng số 116/2025/QH15;</w:t>
      </w:r>
    </w:p>
    <w:p w:rsidR="002C610B" w:rsidRPr="00292146" w:rsidRDefault="002C610B" w:rsidP="002C610B">
      <w:pPr>
        <w:widowControl w:val="0"/>
        <w:spacing w:line="276" w:lineRule="auto"/>
        <w:ind w:firstLine="720"/>
        <w:jc w:val="both"/>
        <w:rPr>
          <w:i/>
          <w:iCs/>
          <w:color w:val="000000"/>
          <w:sz w:val="28"/>
          <w:szCs w:val="28"/>
          <w:lang w:val="vi-VN"/>
        </w:rPr>
      </w:pPr>
      <w:r w:rsidRPr="00292146">
        <w:rPr>
          <w:i/>
          <w:iCs/>
          <w:color w:val="000000"/>
          <w:sz w:val="28"/>
          <w:szCs w:val="28"/>
          <w:lang w:val="vi-VN"/>
        </w:rPr>
        <w:t>Căn cứ Luật Bảo vệ bí mật nhà nước số 117/2025/QH15;</w:t>
      </w:r>
    </w:p>
    <w:p w:rsidR="00C90C00" w:rsidRPr="002C610B" w:rsidRDefault="002C610B" w:rsidP="002C610B">
      <w:pPr>
        <w:widowControl w:val="0"/>
        <w:spacing w:line="276" w:lineRule="auto"/>
        <w:ind w:firstLine="720"/>
        <w:jc w:val="both"/>
        <w:rPr>
          <w:i/>
          <w:iCs/>
          <w:color w:val="000000"/>
          <w:spacing w:val="-4"/>
          <w:sz w:val="28"/>
          <w:szCs w:val="28"/>
        </w:rPr>
      </w:pPr>
      <w:r w:rsidRPr="002C610B">
        <w:rPr>
          <w:i/>
          <w:iCs/>
          <w:color w:val="000000"/>
          <w:sz w:val="28"/>
          <w:szCs w:val="28"/>
          <w:lang w:val="vi-VN"/>
        </w:rPr>
        <w:t>Căn cứ Luật Chuyển đổi số số 148/2025/QH15</w:t>
      </w:r>
      <w:r w:rsidR="00C90C00" w:rsidRPr="002C610B">
        <w:rPr>
          <w:i/>
          <w:iCs/>
          <w:color w:val="000000"/>
          <w:spacing w:val="-4"/>
          <w:sz w:val="28"/>
          <w:szCs w:val="28"/>
        </w:rPr>
        <w:t>;</w:t>
      </w:r>
    </w:p>
    <w:p w:rsidR="00C90C00" w:rsidRPr="00122A35" w:rsidRDefault="00C90C00" w:rsidP="00C90C00">
      <w:pPr>
        <w:widowControl w:val="0"/>
        <w:spacing w:line="276" w:lineRule="auto"/>
        <w:ind w:firstLine="720"/>
        <w:jc w:val="both"/>
        <w:rPr>
          <w:i/>
          <w:iCs/>
          <w:color w:val="000000"/>
          <w:sz w:val="28"/>
          <w:szCs w:val="28"/>
        </w:rPr>
      </w:pPr>
      <w:r w:rsidRPr="00122A35">
        <w:rPr>
          <w:i/>
          <w:iCs/>
          <w:color w:val="000000"/>
          <w:sz w:val="28"/>
          <w:szCs w:val="28"/>
        </w:rPr>
        <w:t>Căn cứ Nghị định số 194/2025/NĐ-CP của Chính phủ quy định chi tiết một số điều của Luật Giao dịch điện tử về cơ sở dữ liệu quốc gia, kết nối và chia sẻ dữ liệu, dữ liệu mở phục vụ giao dịch điện tử của cơ quan nhà nước;</w:t>
      </w:r>
    </w:p>
    <w:p w:rsidR="002C0E4A" w:rsidRPr="00344146" w:rsidRDefault="002C0E4A" w:rsidP="002C0E4A">
      <w:pPr>
        <w:widowControl w:val="0"/>
        <w:spacing w:line="276" w:lineRule="auto"/>
        <w:ind w:firstLine="709"/>
        <w:jc w:val="both"/>
        <w:rPr>
          <w:i/>
          <w:iCs/>
          <w:color w:val="000000"/>
          <w:sz w:val="28"/>
          <w:szCs w:val="28"/>
          <w:lang w:val="vi-VN"/>
        </w:rPr>
      </w:pPr>
      <w:r w:rsidRPr="00344146">
        <w:rPr>
          <w:i/>
          <w:iCs/>
          <w:color w:val="000000"/>
          <w:sz w:val="28"/>
          <w:szCs w:val="28"/>
          <w:lang w:val="vi-VN"/>
        </w:rPr>
        <w:t xml:space="preserve">Căn cứ Nghị định </w:t>
      </w:r>
      <w:r>
        <w:rPr>
          <w:i/>
          <w:iCs/>
          <w:color w:val="000000"/>
          <w:sz w:val="28"/>
          <w:szCs w:val="28"/>
        </w:rPr>
        <w:t xml:space="preserve">số </w:t>
      </w:r>
      <w:r w:rsidRPr="00344146">
        <w:rPr>
          <w:i/>
          <w:iCs/>
          <w:color w:val="000000"/>
          <w:sz w:val="28"/>
          <w:szCs w:val="28"/>
          <w:lang w:val="vi-VN"/>
        </w:rPr>
        <w:t xml:space="preserve">224/2026/NĐ-CP </w:t>
      </w:r>
      <w:r>
        <w:rPr>
          <w:i/>
          <w:iCs/>
          <w:color w:val="000000"/>
          <w:sz w:val="28"/>
          <w:szCs w:val="28"/>
        </w:rPr>
        <w:t>của Chính phủ</w:t>
      </w:r>
      <w:r w:rsidRPr="00344146">
        <w:rPr>
          <w:i/>
          <w:iCs/>
          <w:color w:val="000000"/>
          <w:sz w:val="28"/>
          <w:szCs w:val="28"/>
          <w:lang w:val="vi-VN"/>
        </w:rPr>
        <w:t xml:space="preserve"> quy định chi tiết một số điều và biện pháp thi hành Luật Chuyển đổi số</w:t>
      </w:r>
      <w:r>
        <w:rPr>
          <w:i/>
          <w:iCs/>
          <w:color w:val="000000"/>
          <w:sz w:val="28"/>
          <w:szCs w:val="28"/>
        </w:rPr>
        <w:t>;</w:t>
      </w:r>
      <w:r w:rsidRPr="00344146">
        <w:rPr>
          <w:i/>
          <w:iCs/>
          <w:color w:val="000000"/>
          <w:sz w:val="28"/>
          <w:szCs w:val="28"/>
          <w:lang w:val="vi-VN"/>
        </w:rPr>
        <w:t xml:space="preserve"> </w:t>
      </w:r>
    </w:p>
    <w:p w:rsidR="002C0E4A" w:rsidRPr="002C610B" w:rsidRDefault="002C0E4A" w:rsidP="00C90C00">
      <w:pPr>
        <w:widowControl w:val="0"/>
        <w:spacing w:line="276" w:lineRule="auto"/>
        <w:ind w:firstLine="720"/>
        <w:jc w:val="both"/>
        <w:rPr>
          <w:i/>
          <w:iCs/>
          <w:color w:val="000000"/>
          <w:sz w:val="28"/>
          <w:szCs w:val="28"/>
        </w:rPr>
      </w:pPr>
      <w:r>
        <w:rPr>
          <w:i/>
          <w:iCs/>
          <w:color w:val="000000"/>
          <w:sz w:val="28"/>
          <w:szCs w:val="28"/>
        </w:rPr>
        <w:t>Căn cứ N</w:t>
      </w:r>
      <w:r w:rsidRPr="002C0E4A">
        <w:rPr>
          <w:i/>
          <w:iCs/>
          <w:color w:val="000000"/>
          <w:sz w:val="28"/>
          <w:szCs w:val="28"/>
        </w:rPr>
        <w:t>ghị định số 333/2026/NĐ-CP của Chính phủ</w:t>
      </w:r>
      <w:r w:rsidR="00122A35">
        <w:rPr>
          <w:i/>
          <w:iCs/>
          <w:color w:val="000000"/>
          <w:sz w:val="28"/>
          <w:szCs w:val="28"/>
        </w:rPr>
        <w:t xml:space="preserve"> q</w:t>
      </w:r>
      <w:r w:rsidRPr="002C0E4A">
        <w:rPr>
          <w:i/>
          <w:iCs/>
          <w:color w:val="000000"/>
          <w:sz w:val="28"/>
          <w:szCs w:val="28"/>
        </w:rPr>
        <w:t>uy định chi tiết một số điều và biện pháp thi hành Luật An ninh mạng</w:t>
      </w:r>
      <w:r w:rsidR="006F34B5">
        <w:rPr>
          <w:i/>
          <w:iCs/>
          <w:color w:val="000000"/>
          <w:sz w:val="28"/>
          <w:szCs w:val="28"/>
        </w:rPr>
        <w:t>;</w:t>
      </w:r>
    </w:p>
    <w:p w:rsidR="00C90C00" w:rsidRPr="002C610B" w:rsidRDefault="00C90C00" w:rsidP="00C90C00">
      <w:pPr>
        <w:widowControl w:val="0"/>
        <w:spacing w:line="276" w:lineRule="auto"/>
        <w:ind w:firstLine="720"/>
        <w:jc w:val="both"/>
        <w:rPr>
          <w:i/>
          <w:iCs/>
          <w:color w:val="000000"/>
          <w:sz w:val="28"/>
          <w:szCs w:val="28"/>
        </w:rPr>
      </w:pPr>
      <w:r w:rsidRPr="002C610B">
        <w:rPr>
          <w:i/>
          <w:iCs/>
          <w:color w:val="000000"/>
          <w:sz w:val="28"/>
          <w:szCs w:val="28"/>
          <w:lang w:val="vi-VN"/>
        </w:rPr>
        <w:t>Theo đề nghị của Giám đốc Sở Khoa học và Công nghệ</w:t>
      </w:r>
      <w:r w:rsidRPr="002C610B">
        <w:rPr>
          <w:i/>
          <w:iCs/>
          <w:color w:val="000000"/>
          <w:sz w:val="28"/>
          <w:szCs w:val="28"/>
        </w:rPr>
        <w:t>;</w:t>
      </w:r>
    </w:p>
    <w:p w:rsidR="00C90C00" w:rsidRPr="002C610B" w:rsidRDefault="00C90C00" w:rsidP="00C90C00">
      <w:pPr>
        <w:widowControl w:val="0"/>
        <w:spacing w:line="276" w:lineRule="auto"/>
        <w:ind w:firstLine="720"/>
        <w:jc w:val="both"/>
        <w:rPr>
          <w:i/>
          <w:iCs/>
          <w:color w:val="000000"/>
          <w:spacing w:val="-4"/>
          <w:sz w:val="28"/>
          <w:szCs w:val="28"/>
        </w:rPr>
      </w:pPr>
      <w:r w:rsidRPr="002C610B">
        <w:rPr>
          <w:i/>
          <w:iCs/>
          <w:color w:val="000000"/>
          <w:spacing w:val="-4"/>
          <w:sz w:val="28"/>
          <w:szCs w:val="28"/>
        </w:rPr>
        <w:t xml:space="preserve">Ủy ban nhân dân ban hành Quyết định </w:t>
      </w:r>
      <w:r w:rsidR="002C610B" w:rsidRPr="002C610B">
        <w:rPr>
          <w:i/>
          <w:iCs/>
          <w:color w:val="000000"/>
          <w:spacing w:val="-4"/>
          <w:sz w:val="28"/>
          <w:szCs w:val="28"/>
        </w:rPr>
        <w:t>sửa đổi một số điều của Quy chế quản lý, vận hành, khai thác các nền tảng số, hệ thống thông tin dùng chung của thành phố Huế ban hành kèm theo Quyết định số 137/2025/QĐ-UBND ngày 31 tháng 12 năm 2025 của Ủy ban nhân dân thành phố Huế</w:t>
      </w:r>
      <w:r w:rsidRPr="002C610B">
        <w:rPr>
          <w:i/>
          <w:iCs/>
          <w:color w:val="000000"/>
          <w:spacing w:val="-4"/>
          <w:sz w:val="28"/>
          <w:szCs w:val="28"/>
        </w:rPr>
        <w:t>.</w:t>
      </w:r>
    </w:p>
    <w:p w:rsidR="00117C79" w:rsidRPr="00117C79" w:rsidRDefault="00117C79" w:rsidP="002C610B">
      <w:pPr>
        <w:widowControl w:val="0"/>
        <w:spacing w:line="276" w:lineRule="auto"/>
        <w:ind w:firstLine="567"/>
        <w:jc w:val="both"/>
        <w:rPr>
          <w:b/>
          <w:color w:val="000000"/>
          <w:sz w:val="20"/>
          <w:szCs w:val="28"/>
        </w:rPr>
      </w:pPr>
      <w:bookmarkStart w:id="2" w:name="dieu_1"/>
    </w:p>
    <w:p w:rsidR="00C90C00" w:rsidRPr="002C610B" w:rsidRDefault="00C90C00" w:rsidP="00117C79">
      <w:pPr>
        <w:widowControl w:val="0"/>
        <w:spacing w:line="276" w:lineRule="auto"/>
        <w:ind w:firstLine="567"/>
        <w:jc w:val="both"/>
        <w:rPr>
          <w:color w:val="000000"/>
          <w:sz w:val="28"/>
          <w:szCs w:val="28"/>
        </w:rPr>
      </w:pPr>
      <w:r w:rsidRPr="002C610B">
        <w:rPr>
          <w:b/>
          <w:color w:val="000000"/>
          <w:sz w:val="28"/>
          <w:szCs w:val="28"/>
        </w:rPr>
        <w:t>Điều</w:t>
      </w:r>
      <w:r w:rsidRPr="002C610B">
        <w:rPr>
          <w:b/>
          <w:bCs/>
          <w:color w:val="000000"/>
          <w:sz w:val="28"/>
          <w:szCs w:val="28"/>
          <w:lang w:val="vi-VN"/>
        </w:rPr>
        <w:t xml:space="preserve"> 1.</w:t>
      </w:r>
      <w:bookmarkEnd w:id="2"/>
      <w:r w:rsidRPr="002C610B">
        <w:rPr>
          <w:color w:val="000000"/>
          <w:sz w:val="28"/>
          <w:szCs w:val="28"/>
          <w:lang w:val="vi-VN"/>
        </w:rPr>
        <w:t xml:space="preserve"> </w:t>
      </w:r>
      <w:r w:rsidR="002C610B" w:rsidRPr="002C610B">
        <w:rPr>
          <w:color w:val="000000"/>
          <w:sz w:val="28"/>
          <w:szCs w:val="28"/>
        </w:rPr>
        <w:t>Sửa đổi, bổ sung một số điều của Quy chế quản lý, vận hành, khai thác các nền tảng số, hệ thống thông tin dùng chung của thành phố Huế ban hành kèm theo Quyết định số 137/2025/QĐ-UBND ngày 31 tháng 12 năm 2025 của Ủy ban nhân dân thành phố Huế</w:t>
      </w:r>
    </w:p>
    <w:p w:rsidR="002C610B" w:rsidRPr="002C610B" w:rsidRDefault="002C610B" w:rsidP="00117C79">
      <w:pPr>
        <w:spacing w:line="276" w:lineRule="auto"/>
        <w:ind w:firstLine="567"/>
        <w:jc w:val="both"/>
        <w:rPr>
          <w:sz w:val="28"/>
          <w:szCs w:val="28"/>
        </w:rPr>
      </w:pPr>
      <w:r w:rsidRPr="002C610B">
        <w:rPr>
          <w:sz w:val="28"/>
          <w:szCs w:val="28"/>
        </w:rPr>
        <w:t>1. Sửa đổi khoản 2 và bổ sung khoản 6 Điều 3 như sau:</w:t>
      </w:r>
    </w:p>
    <w:p w:rsidR="002C610B" w:rsidRPr="002C610B" w:rsidRDefault="002C610B" w:rsidP="00117C79">
      <w:pPr>
        <w:spacing w:line="276" w:lineRule="auto"/>
        <w:ind w:firstLine="567"/>
        <w:jc w:val="both"/>
        <w:rPr>
          <w:sz w:val="28"/>
          <w:szCs w:val="28"/>
        </w:rPr>
      </w:pPr>
      <w:r w:rsidRPr="002C610B">
        <w:rPr>
          <w:sz w:val="28"/>
          <w:szCs w:val="28"/>
        </w:rPr>
        <w:lastRenderedPageBreak/>
        <w:t xml:space="preserve">“2. </w:t>
      </w:r>
      <w:r w:rsidR="00BD6CE5" w:rsidRPr="00BD6CE5">
        <w:rPr>
          <w:sz w:val="28"/>
          <w:szCs w:val="28"/>
        </w:rPr>
        <w:t>Nền tảng số là hệ thống thông tin nhằm tạo môi trường số cho phép các bên thực hiện giao dịch hoặc cung cấp, sử dụng sản phẩm, dịch vụ hoặc sử dụng để phát triển sản phẩm, dịch vụ.</w:t>
      </w:r>
    </w:p>
    <w:p w:rsidR="002C610B" w:rsidRPr="0035522B" w:rsidRDefault="002C610B" w:rsidP="00117C79">
      <w:pPr>
        <w:spacing w:line="276" w:lineRule="auto"/>
        <w:ind w:firstLine="567"/>
        <w:jc w:val="both"/>
        <w:rPr>
          <w:spacing w:val="-4"/>
          <w:sz w:val="28"/>
          <w:szCs w:val="28"/>
        </w:rPr>
      </w:pPr>
      <w:r w:rsidRPr="0035522B">
        <w:rPr>
          <w:spacing w:val="-4"/>
          <w:sz w:val="28"/>
          <w:szCs w:val="28"/>
        </w:rPr>
        <w:t xml:space="preserve">6. </w:t>
      </w:r>
      <w:r w:rsidR="00BD6CE5" w:rsidRPr="0035522B">
        <w:rPr>
          <w:spacing w:val="-4"/>
          <w:sz w:val="28"/>
          <w:szCs w:val="28"/>
        </w:rPr>
        <w:t xml:space="preserve">Ứng dụng công nghệ thông tin là việc sử dụng công nghệ thông tin vào các hoạt động thuộc lĩnh vực kinh tế - xã hội, đối ngoại, quốc phòng, an ninh và các hoạt động khác nhằm nâng cao năng suất, chất lượng, hiệu quả của các hoạt động </w:t>
      </w:r>
      <w:r w:rsidR="0035522B" w:rsidRPr="0035522B">
        <w:rPr>
          <w:color w:val="FF0000"/>
          <w:spacing w:val="-4"/>
          <w:sz w:val="28"/>
          <w:szCs w:val="28"/>
        </w:rPr>
        <w:t>đó</w:t>
      </w:r>
      <w:r w:rsidR="00BD6CE5" w:rsidRPr="0035522B">
        <w:rPr>
          <w:spacing w:val="-4"/>
          <w:sz w:val="28"/>
          <w:szCs w:val="28"/>
        </w:rPr>
        <w:t xml:space="preserve">. Ứng dụng công nghệ thông tin là </w:t>
      </w:r>
      <w:r w:rsidR="0035522B" w:rsidRPr="0035522B">
        <w:rPr>
          <w:color w:val="FF0000"/>
          <w:spacing w:val="-4"/>
          <w:sz w:val="28"/>
          <w:szCs w:val="28"/>
        </w:rPr>
        <w:t xml:space="preserve">một </w:t>
      </w:r>
      <w:r w:rsidR="00BD6CE5" w:rsidRPr="0035522B">
        <w:rPr>
          <w:spacing w:val="-4"/>
          <w:sz w:val="28"/>
          <w:szCs w:val="28"/>
        </w:rPr>
        <w:t>bộ phận của ứng dụng công nghệ số.</w:t>
      </w:r>
      <w:r w:rsidRPr="0035522B">
        <w:rPr>
          <w:spacing w:val="-4"/>
          <w:sz w:val="28"/>
          <w:szCs w:val="28"/>
        </w:rPr>
        <w:t>”</w:t>
      </w:r>
    </w:p>
    <w:p w:rsidR="002C610B" w:rsidRPr="002C610B" w:rsidRDefault="002C610B" w:rsidP="00117C79">
      <w:pPr>
        <w:spacing w:line="276" w:lineRule="auto"/>
        <w:ind w:firstLine="567"/>
        <w:jc w:val="both"/>
        <w:rPr>
          <w:sz w:val="28"/>
          <w:szCs w:val="28"/>
        </w:rPr>
      </w:pPr>
      <w:r w:rsidRPr="002C610B">
        <w:rPr>
          <w:sz w:val="28"/>
          <w:szCs w:val="28"/>
        </w:rPr>
        <w:t>2. Sửa đổi</w:t>
      </w:r>
      <w:r w:rsidR="00BD6CE5">
        <w:rPr>
          <w:sz w:val="28"/>
          <w:szCs w:val="28"/>
        </w:rPr>
        <w:t xml:space="preserve"> khoản 1,</w:t>
      </w:r>
      <w:r w:rsidRPr="002C610B">
        <w:rPr>
          <w:sz w:val="28"/>
          <w:szCs w:val="28"/>
        </w:rPr>
        <w:t xml:space="preserve"> Điều 4 như sau:</w:t>
      </w:r>
    </w:p>
    <w:p w:rsidR="002C610B" w:rsidRPr="002C610B" w:rsidRDefault="002C610B" w:rsidP="00117C79">
      <w:pPr>
        <w:spacing w:line="276" w:lineRule="auto"/>
        <w:ind w:firstLine="567"/>
        <w:jc w:val="both"/>
        <w:rPr>
          <w:sz w:val="28"/>
          <w:szCs w:val="28"/>
        </w:rPr>
      </w:pPr>
      <w:r w:rsidRPr="00117C79">
        <w:rPr>
          <w:sz w:val="28"/>
          <w:szCs w:val="28"/>
        </w:rPr>
        <w:t>“</w:t>
      </w:r>
      <w:r w:rsidRPr="002C610B">
        <w:rPr>
          <w:sz w:val="28"/>
          <w:szCs w:val="28"/>
        </w:rPr>
        <w:t xml:space="preserve">1. </w:t>
      </w:r>
      <w:r w:rsidR="009F49BF" w:rsidRPr="009F49BF">
        <w:rPr>
          <w:sz w:val="28"/>
          <w:szCs w:val="28"/>
        </w:rPr>
        <w:t>Việc xây dựng, vận hành, khai thác các nền tảng số, hệ thống thông tin dùng chung phải tuân thủ Khung kiến trúc tổng thể quốc gia số (phiên bản 1.0) ban hành kèm theo Quyết định số 1425/QĐ-TTg ngày 29 tháng 7 năm 2026 của Thủ tướng Chính phủ</w:t>
      </w:r>
      <w:r w:rsidR="00213D77" w:rsidRPr="009F49BF">
        <w:rPr>
          <w:sz w:val="28"/>
          <w:szCs w:val="28"/>
        </w:rPr>
        <w:t xml:space="preserve">, </w:t>
      </w:r>
      <w:r w:rsidR="009F49BF" w:rsidRPr="009F49BF">
        <w:rPr>
          <w:sz w:val="28"/>
          <w:szCs w:val="28"/>
        </w:rPr>
        <w:t>Khung Kiến trúc số thành phố Huế và các quy định pháp luật hiện hành.</w:t>
      </w:r>
      <w:r w:rsidRPr="002C610B">
        <w:rPr>
          <w:sz w:val="28"/>
          <w:szCs w:val="28"/>
        </w:rPr>
        <w:t>”</w:t>
      </w:r>
    </w:p>
    <w:p w:rsidR="002C610B" w:rsidRPr="002C610B" w:rsidRDefault="002C610B" w:rsidP="00117C79">
      <w:pPr>
        <w:spacing w:line="276" w:lineRule="auto"/>
        <w:ind w:firstLine="567"/>
        <w:jc w:val="both"/>
        <w:rPr>
          <w:sz w:val="28"/>
          <w:szCs w:val="28"/>
        </w:rPr>
      </w:pPr>
      <w:r w:rsidRPr="002C610B">
        <w:rPr>
          <w:sz w:val="28"/>
          <w:szCs w:val="28"/>
        </w:rPr>
        <w:t>3. Sửa đổi Điều 5 như sau:</w:t>
      </w:r>
    </w:p>
    <w:p w:rsidR="002C610B" w:rsidRPr="002C610B" w:rsidRDefault="002C610B" w:rsidP="00117C79">
      <w:pPr>
        <w:spacing w:line="276" w:lineRule="auto"/>
        <w:ind w:firstLine="567"/>
        <w:jc w:val="both"/>
        <w:rPr>
          <w:sz w:val="28"/>
          <w:szCs w:val="28"/>
        </w:rPr>
      </w:pPr>
      <w:r w:rsidRPr="004267EF">
        <w:rPr>
          <w:sz w:val="28"/>
          <w:szCs w:val="28"/>
        </w:rPr>
        <w:t>“</w:t>
      </w:r>
      <w:r w:rsidR="009F49BF" w:rsidRPr="009F49BF">
        <w:rPr>
          <w:sz w:val="28"/>
          <w:szCs w:val="28"/>
        </w:rPr>
        <w:t xml:space="preserve">Các hành vi bị nghiêm cấm theo Điều 7 </w:t>
      </w:r>
      <w:r w:rsidR="00A2362A" w:rsidRPr="00A2362A">
        <w:rPr>
          <w:sz w:val="28"/>
          <w:szCs w:val="28"/>
        </w:rPr>
        <w:t>Luật An ninh mạng số 116/2025/QH15</w:t>
      </w:r>
      <w:r w:rsidR="00A2362A">
        <w:rPr>
          <w:sz w:val="28"/>
          <w:szCs w:val="28"/>
        </w:rPr>
        <w:t>, Điều 7</w:t>
      </w:r>
      <w:r w:rsidR="00A2362A" w:rsidRPr="00A2362A">
        <w:t xml:space="preserve"> </w:t>
      </w:r>
      <w:r w:rsidR="00A2362A" w:rsidRPr="00A2362A">
        <w:rPr>
          <w:sz w:val="28"/>
          <w:szCs w:val="28"/>
        </w:rPr>
        <w:t>Luật Bảo vệ dữ liệu cá nhân số 91/2025/QH15</w:t>
      </w:r>
      <w:r w:rsidR="009F49BF" w:rsidRPr="009F49BF">
        <w:rPr>
          <w:sz w:val="28"/>
          <w:szCs w:val="28"/>
        </w:rPr>
        <w:t xml:space="preserve"> và các hành vi vi phạm khác theo quy định của pháp luật.</w:t>
      </w:r>
      <w:r w:rsidRPr="002C610B">
        <w:rPr>
          <w:sz w:val="28"/>
          <w:szCs w:val="28"/>
        </w:rPr>
        <w:t>”</w:t>
      </w:r>
    </w:p>
    <w:p w:rsidR="002C610B" w:rsidRPr="002C610B" w:rsidRDefault="00A2362A" w:rsidP="00117C79">
      <w:pPr>
        <w:spacing w:line="276" w:lineRule="auto"/>
        <w:ind w:firstLine="567"/>
        <w:jc w:val="both"/>
        <w:rPr>
          <w:sz w:val="28"/>
          <w:szCs w:val="28"/>
        </w:rPr>
      </w:pPr>
      <w:r>
        <w:rPr>
          <w:sz w:val="28"/>
          <w:szCs w:val="28"/>
        </w:rPr>
        <w:t>4</w:t>
      </w:r>
      <w:r w:rsidR="002C610B" w:rsidRPr="002C610B">
        <w:rPr>
          <w:sz w:val="28"/>
          <w:szCs w:val="28"/>
        </w:rPr>
        <w:t>. Bổ sung khoản 12 Điều 7 như sau:</w:t>
      </w:r>
    </w:p>
    <w:p w:rsidR="002C610B" w:rsidRPr="002C610B" w:rsidRDefault="002C610B" w:rsidP="00117C79">
      <w:pPr>
        <w:spacing w:line="276" w:lineRule="auto"/>
        <w:ind w:firstLine="567"/>
        <w:jc w:val="both"/>
        <w:rPr>
          <w:sz w:val="28"/>
          <w:szCs w:val="28"/>
        </w:rPr>
      </w:pPr>
      <w:r w:rsidRPr="002C610B">
        <w:rPr>
          <w:sz w:val="28"/>
          <w:szCs w:val="28"/>
        </w:rPr>
        <w:t>“12. Danh mục nền tảng số dùng chung của thành phố được định kỳ rà soát, cập nhật bảo đảm phù hợp với Danh mục nền tảng số dùng chung quốc gia, Khung Kiến trúc số thành phố Huế và yêu cầu thực tiễn. Trường hợp nền tảng số dùng chung quốc gia được đưa vào vận hành và đáp ứng chức năng, mục tiêu, phạm vi sử dụng tương tự nền tảng của thành phố t</w:t>
      </w:r>
      <w:r w:rsidR="00A2362A">
        <w:rPr>
          <w:sz w:val="28"/>
          <w:szCs w:val="28"/>
        </w:rPr>
        <w:t xml:space="preserve">hì thực hiện kết nối, tích hợp </w:t>
      </w:r>
      <w:r w:rsidRPr="002C610B">
        <w:rPr>
          <w:sz w:val="28"/>
          <w:szCs w:val="28"/>
        </w:rPr>
        <w:t>hoặc điều chỉnh phạm vi khai thác theo quy định và hướng dẫn của cơ quan có thẩm quyền.”</w:t>
      </w:r>
    </w:p>
    <w:p w:rsidR="002C610B" w:rsidRPr="002C610B" w:rsidRDefault="00814FAD" w:rsidP="00117C79">
      <w:pPr>
        <w:spacing w:line="276" w:lineRule="auto"/>
        <w:ind w:firstLine="567"/>
        <w:jc w:val="both"/>
        <w:rPr>
          <w:sz w:val="28"/>
          <w:szCs w:val="28"/>
        </w:rPr>
      </w:pPr>
      <w:r>
        <w:rPr>
          <w:sz w:val="28"/>
          <w:szCs w:val="28"/>
        </w:rPr>
        <w:t>5</w:t>
      </w:r>
      <w:r w:rsidR="002C610B" w:rsidRPr="002C610B">
        <w:rPr>
          <w:sz w:val="28"/>
          <w:szCs w:val="28"/>
        </w:rPr>
        <w:t xml:space="preserve">. </w:t>
      </w:r>
      <w:r w:rsidR="00A2362A">
        <w:rPr>
          <w:sz w:val="28"/>
          <w:szCs w:val="28"/>
        </w:rPr>
        <w:t>Bổ sung khoản</w:t>
      </w:r>
      <w:r>
        <w:rPr>
          <w:sz w:val="28"/>
          <w:szCs w:val="28"/>
        </w:rPr>
        <w:t xml:space="preserve"> </w:t>
      </w:r>
      <w:r w:rsidR="00A2362A">
        <w:rPr>
          <w:sz w:val="28"/>
          <w:szCs w:val="28"/>
        </w:rPr>
        <w:t>7</w:t>
      </w:r>
      <w:r w:rsidR="002C610B" w:rsidRPr="002C610B">
        <w:rPr>
          <w:sz w:val="28"/>
          <w:szCs w:val="28"/>
        </w:rPr>
        <w:t xml:space="preserve"> Điều 8 như sau:</w:t>
      </w:r>
    </w:p>
    <w:p w:rsidR="002C610B" w:rsidRPr="002C610B" w:rsidRDefault="002C610B" w:rsidP="00117C79">
      <w:pPr>
        <w:spacing w:line="276" w:lineRule="auto"/>
        <w:ind w:firstLine="567"/>
        <w:jc w:val="both"/>
        <w:rPr>
          <w:sz w:val="28"/>
          <w:szCs w:val="28"/>
        </w:rPr>
      </w:pPr>
      <w:r w:rsidRPr="00A2362A">
        <w:rPr>
          <w:sz w:val="28"/>
          <w:szCs w:val="28"/>
        </w:rPr>
        <w:t>“</w:t>
      </w:r>
      <w:r w:rsidR="00A2362A" w:rsidRPr="00A2362A">
        <w:rPr>
          <w:sz w:val="28"/>
          <w:szCs w:val="28"/>
        </w:rPr>
        <w:t>7</w:t>
      </w:r>
      <w:r w:rsidRPr="002C610B">
        <w:rPr>
          <w:sz w:val="28"/>
          <w:szCs w:val="28"/>
        </w:rPr>
        <w:t xml:space="preserve">. </w:t>
      </w:r>
      <w:r w:rsidR="00044330" w:rsidRPr="00044330">
        <w:rPr>
          <w:sz w:val="28"/>
          <w:szCs w:val="28"/>
        </w:rPr>
        <w:t>Tuân thủ các nguyên tắc kiến trúc và thiết kế hệ thống số quy định tại Điều 7 Luật Chuyển đổi số số 148/2025/QH15; các nguyên tắc kiến trúc, thiết kế và yêu cầu tối thiểu đối với hệ thống số, nền tảng số quy định tại Chương IV Nghị định số 224/2026/NĐ-CP ngày 24 tháng 6 năm 2026 của Chính phủ; đồng thời phù hợp với Khung kiến trúc tổng thể quốc gia số (Phiên bản 1.0) và Khung Kiến trúc số thành phố Huế.</w:t>
      </w:r>
      <w:r w:rsidR="00044330">
        <w:rPr>
          <w:sz w:val="28"/>
          <w:szCs w:val="28"/>
        </w:rPr>
        <w:t>”</w:t>
      </w:r>
    </w:p>
    <w:p w:rsidR="002C610B" w:rsidRPr="002C610B" w:rsidRDefault="00814FAD" w:rsidP="00117C79">
      <w:pPr>
        <w:spacing w:line="276" w:lineRule="auto"/>
        <w:ind w:firstLine="567"/>
        <w:jc w:val="both"/>
        <w:rPr>
          <w:sz w:val="28"/>
          <w:szCs w:val="28"/>
        </w:rPr>
      </w:pPr>
      <w:r>
        <w:rPr>
          <w:sz w:val="28"/>
          <w:szCs w:val="28"/>
        </w:rPr>
        <w:t>6</w:t>
      </w:r>
      <w:r w:rsidR="002C610B" w:rsidRPr="002C610B">
        <w:rPr>
          <w:sz w:val="28"/>
          <w:szCs w:val="28"/>
        </w:rPr>
        <w:t xml:space="preserve">. Sửa đổi </w:t>
      </w:r>
      <w:r w:rsidR="00044330">
        <w:rPr>
          <w:sz w:val="28"/>
          <w:szCs w:val="28"/>
        </w:rPr>
        <w:t xml:space="preserve">khoản 1, khoản 2 </w:t>
      </w:r>
      <w:r w:rsidR="002C610B" w:rsidRPr="002C610B">
        <w:rPr>
          <w:sz w:val="28"/>
          <w:szCs w:val="28"/>
        </w:rPr>
        <w:t>Điều 9 như sau:</w:t>
      </w:r>
    </w:p>
    <w:p w:rsidR="00044330" w:rsidRPr="00044330" w:rsidRDefault="002C610B" w:rsidP="00117C79">
      <w:pPr>
        <w:spacing w:line="276" w:lineRule="auto"/>
        <w:ind w:firstLine="567"/>
        <w:jc w:val="both"/>
        <w:rPr>
          <w:sz w:val="28"/>
          <w:szCs w:val="28"/>
        </w:rPr>
      </w:pPr>
      <w:r w:rsidRPr="00044330">
        <w:rPr>
          <w:sz w:val="28"/>
          <w:szCs w:val="28"/>
        </w:rPr>
        <w:t>“</w:t>
      </w:r>
      <w:r w:rsidR="00044330" w:rsidRPr="00044330">
        <w:rPr>
          <w:sz w:val="28"/>
          <w:szCs w:val="28"/>
        </w:rPr>
        <w:t>1. Các nền tảng số, hệ thống thông tin dùng chung phải tuân thủ Khung kiến trúc tổng thể quốc gia số (phiên bản 1.0) ban hành kèm theo Quyết định số 1425/QĐ-TTg ngày 29 tháng 7 năm 2026 của Thủ tướng Chính phủ</w:t>
      </w:r>
      <w:r w:rsidR="00044330">
        <w:rPr>
          <w:sz w:val="28"/>
          <w:szCs w:val="28"/>
        </w:rPr>
        <w:t xml:space="preserve"> và</w:t>
      </w:r>
      <w:r w:rsidR="00044330" w:rsidRPr="00044330">
        <w:rPr>
          <w:sz w:val="28"/>
          <w:szCs w:val="28"/>
        </w:rPr>
        <w:t xml:space="preserve"> Khung Kiến trúc số thành phố Huế.</w:t>
      </w:r>
    </w:p>
    <w:p w:rsidR="002C610B" w:rsidRPr="00044330" w:rsidRDefault="00044330" w:rsidP="00117C79">
      <w:pPr>
        <w:spacing w:line="276" w:lineRule="auto"/>
        <w:ind w:firstLine="567"/>
        <w:jc w:val="both"/>
        <w:rPr>
          <w:sz w:val="28"/>
          <w:szCs w:val="28"/>
        </w:rPr>
      </w:pPr>
      <w:r w:rsidRPr="00044330">
        <w:rPr>
          <w:sz w:val="28"/>
          <w:szCs w:val="28"/>
        </w:rPr>
        <w:t xml:space="preserve">2. Không trùng lặp với các nền tảng số đã được ban hành tại Phụ lục kèm theo Quyết định số 1132/QĐ-TTg ngày 24 tháng 6 năm 2026 của Thủ tướng </w:t>
      </w:r>
      <w:r w:rsidRPr="00044330">
        <w:rPr>
          <w:sz w:val="28"/>
          <w:szCs w:val="28"/>
        </w:rPr>
        <w:lastRenderedPageBreak/>
        <w:t>Chính phủ về việc ban hành tiêu chí, danh mục nền tảng số dùng chung quốc gia trong các cơ quan thuộc hệ thống chính trị.”</w:t>
      </w:r>
    </w:p>
    <w:p w:rsidR="00C90C00" w:rsidRPr="002C610B" w:rsidRDefault="00C90C00" w:rsidP="00117C79">
      <w:pPr>
        <w:widowControl w:val="0"/>
        <w:spacing w:line="276" w:lineRule="auto"/>
        <w:ind w:firstLine="567"/>
        <w:jc w:val="both"/>
        <w:rPr>
          <w:b/>
          <w:color w:val="000000"/>
          <w:sz w:val="28"/>
          <w:szCs w:val="28"/>
          <w:lang w:val="vi-VN"/>
        </w:rPr>
      </w:pPr>
      <w:bookmarkStart w:id="3" w:name="dieu_2"/>
      <w:r w:rsidRPr="002C610B">
        <w:rPr>
          <w:b/>
          <w:bCs/>
          <w:color w:val="000000"/>
          <w:sz w:val="28"/>
          <w:szCs w:val="28"/>
          <w:lang w:val="vi-VN"/>
        </w:rPr>
        <w:t>Điều 2.</w:t>
      </w:r>
      <w:bookmarkEnd w:id="3"/>
      <w:r w:rsidRPr="002C610B">
        <w:rPr>
          <w:color w:val="000000"/>
          <w:sz w:val="28"/>
          <w:szCs w:val="28"/>
          <w:lang w:val="vi-VN"/>
        </w:rPr>
        <w:t xml:space="preserve"> </w:t>
      </w:r>
      <w:bookmarkStart w:id="4" w:name="dieu_2_name"/>
      <w:r w:rsidRPr="002C610B">
        <w:rPr>
          <w:b/>
          <w:color w:val="000000"/>
          <w:sz w:val="28"/>
          <w:szCs w:val="28"/>
        </w:rPr>
        <w:t>Hiệu lực thi hành</w:t>
      </w:r>
    </w:p>
    <w:p w:rsidR="00814FAD" w:rsidRDefault="00C90C00" w:rsidP="00117C79">
      <w:pPr>
        <w:widowControl w:val="0"/>
        <w:spacing w:line="276" w:lineRule="auto"/>
        <w:ind w:firstLine="567"/>
        <w:jc w:val="both"/>
        <w:rPr>
          <w:color w:val="000000"/>
          <w:sz w:val="28"/>
          <w:szCs w:val="28"/>
        </w:rPr>
      </w:pPr>
      <w:r w:rsidRPr="002C610B">
        <w:rPr>
          <w:color w:val="000000"/>
          <w:sz w:val="28"/>
          <w:szCs w:val="28"/>
        </w:rPr>
        <w:t xml:space="preserve">Quyết định này có hiệu lực kể từ ngày </w:t>
      </w:r>
      <w:bookmarkEnd w:id="4"/>
      <w:r w:rsidRPr="002C610B">
        <w:rPr>
          <w:color w:val="000000"/>
          <w:sz w:val="28"/>
          <w:szCs w:val="28"/>
        </w:rPr>
        <w:t xml:space="preserve">… tháng … năm </w:t>
      </w:r>
      <w:r w:rsidR="00117C79">
        <w:rPr>
          <w:color w:val="000000"/>
          <w:sz w:val="28"/>
          <w:szCs w:val="28"/>
        </w:rPr>
        <w:t>2026</w:t>
      </w:r>
      <w:r w:rsidRPr="002C610B">
        <w:rPr>
          <w:color w:val="000000"/>
          <w:sz w:val="28"/>
          <w:szCs w:val="28"/>
        </w:rPr>
        <w:t xml:space="preserve"> </w:t>
      </w:r>
      <w:bookmarkStart w:id="5" w:name="dieu_3"/>
    </w:p>
    <w:p w:rsidR="00C90C00" w:rsidRPr="002C610B" w:rsidRDefault="00C90C00" w:rsidP="00117C79">
      <w:pPr>
        <w:widowControl w:val="0"/>
        <w:spacing w:line="276" w:lineRule="auto"/>
        <w:ind w:firstLine="567"/>
        <w:jc w:val="both"/>
        <w:rPr>
          <w:b/>
          <w:color w:val="000000"/>
          <w:sz w:val="28"/>
          <w:szCs w:val="28"/>
          <w:lang w:val="vi-VN"/>
        </w:rPr>
      </w:pPr>
      <w:r w:rsidRPr="002C610B">
        <w:rPr>
          <w:b/>
          <w:bCs/>
          <w:color w:val="000000"/>
          <w:sz w:val="28"/>
          <w:szCs w:val="28"/>
          <w:lang w:val="vi-VN"/>
        </w:rPr>
        <w:t>Điều 3.</w:t>
      </w:r>
      <w:bookmarkEnd w:id="5"/>
      <w:r w:rsidRPr="002C610B">
        <w:rPr>
          <w:b/>
          <w:color w:val="000000"/>
          <w:sz w:val="28"/>
          <w:szCs w:val="28"/>
          <w:lang w:val="vi-VN"/>
        </w:rPr>
        <w:t xml:space="preserve"> </w:t>
      </w:r>
      <w:bookmarkStart w:id="6" w:name="dieu_3_name"/>
      <w:r w:rsidRPr="002C610B">
        <w:rPr>
          <w:b/>
          <w:color w:val="000000"/>
          <w:sz w:val="28"/>
          <w:szCs w:val="28"/>
          <w:lang w:val="vi-VN"/>
        </w:rPr>
        <w:t>Trách nhiệm thi hành</w:t>
      </w:r>
    </w:p>
    <w:p w:rsidR="00C90C00" w:rsidRPr="002C610B" w:rsidRDefault="00C90C00" w:rsidP="00117C79">
      <w:pPr>
        <w:widowControl w:val="0"/>
        <w:spacing w:after="120" w:line="276" w:lineRule="auto"/>
        <w:ind w:firstLine="567"/>
        <w:jc w:val="both"/>
        <w:rPr>
          <w:color w:val="000000"/>
          <w:sz w:val="28"/>
          <w:szCs w:val="28"/>
          <w:lang w:val="vi-VN"/>
        </w:rPr>
      </w:pPr>
      <w:r w:rsidRPr="002C610B">
        <w:rPr>
          <w:color w:val="000000"/>
          <w:sz w:val="28"/>
          <w:szCs w:val="28"/>
          <w:lang w:val="vi-VN"/>
        </w:rPr>
        <w:t xml:space="preserve">Chánh </w:t>
      </w:r>
      <w:r w:rsidRPr="002C610B">
        <w:rPr>
          <w:color w:val="000000"/>
          <w:sz w:val="28"/>
          <w:szCs w:val="28"/>
        </w:rPr>
        <w:t>V</w:t>
      </w:r>
      <w:r w:rsidRPr="002C610B">
        <w:rPr>
          <w:color w:val="000000"/>
          <w:sz w:val="28"/>
          <w:szCs w:val="28"/>
          <w:lang w:val="vi-VN"/>
        </w:rPr>
        <w:t xml:space="preserve">ăn phòng </w:t>
      </w:r>
      <w:r w:rsidRPr="002C610B">
        <w:rPr>
          <w:color w:val="000000"/>
          <w:sz w:val="28"/>
          <w:szCs w:val="28"/>
        </w:rPr>
        <w:t>Ủy ban nhân dân</w:t>
      </w:r>
      <w:r w:rsidRPr="002C610B">
        <w:rPr>
          <w:color w:val="000000"/>
          <w:sz w:val="28"/>
          <w:szCs w:val="28"/>
          <w:lang w:val="vi-VN"/>
        </w:rPr>
        <w:t xml:space="preserve"> </w:t>
      </w:r>
      <w:r w:rsidRPr="002C610B">
        <w:rPr>
          <w:color w:val="000000"/>
          <w:sz w:val="28"/>
          <w:szCs w:val="28"/>
        </w:rPr>
        <w:t>thành phố</w:t>
      </w:r>
      <w:r w:rsidRPr="002C610B">
        <w:rPr>
          <w:color w:val="000000"/>
          <w:sz w:val="28"/>
          <w:szCs w:val="28"/>
          <w:lang w:val="vi-VN"/>
        </w:rPr>
        <w:t xml:space="preserve">; </w:t>
      </w:r>
      <w:r w:rsidRPr="002C610B">
        <w:rPr>
          <w:color w:val="000000"/>
          <w:sz w:val="28"/>
          <w:szCs w:val="28"/>
        </w:rPr>
        <w:t xml:space="preserve">Giám đốc Sở Khoa học và Công nghệ; Thủ trưởng </w:t>
      </w:r>
      <w:r w:rsidRPr="002C610B">
        <w:rPr>
          <w:color w:val="000000"/>
          <w:sz w:val="28"/>
          <w:szCs w:val="28"/>
          <w:lang w:val="vi-VN"/>
        </w:rPr>
        <w:t xml:space="preserve">các </w:t>
      </w:r>
      <w:r w:rsidR="00F03D8D">
        <w:rPr>
          <w:color w:val="000000"/>
          <w:sz w:val="28"/>
          <w:szCs w:val="28"/>
        </w:rPr>
        <w:t>s</w:t>
      </w:r>
      <w:r w:rsidRPr="002C610B">
        <w:rPr>
          <w:color w:val="000000"/>
          <w:sz w:val="28"/>
          <w:szCs w:val="28"/>
          <w:lang w:val="vi-VN"/>
        </w:rPr>
        <w:t>ở, ban, ngành</w:t>
      </w:r>
      <w:r w:rsidR="00F03D8D">
        <w:rPr>
          <w:color w:val="000000"/>
          <w:sz w:val="28"/>
          <w:szCs w:val="28"/>
        </w:rPr>
        <w:t xml:space="preserve"> thuộc Ủy ban nhân dân thành phố</w:t>
      </w:r>
      <w:r w:rsidRPr="002C610B">
        <w:rPr>
          <w:color w:val="000000"/>
          <w:sz w:val="28"/>
          <w:szCs w:val="28"/>
          <w:lang w:val="vi-VN"/>
        </w:rPr>
        <w:t xml:space="preserve">; </w:t>
      </w:r>
      <w:r w:rsidRPr="002C610B">
        <w:rPr>
          <w:color w:val="000000"/>
          <w:sz w:val="28"/>
          <w:szCs w:val="28"/>
        </w:rPr>
        <w:t xml:space="preserve">các cơ quan Trung ương đóng trên địa bàn thành phố; </w:t>
      </w:r>
      <w:r w:rsidRPr="002C610B">
        <w:rPr>
          <w:color w:val="000000"/>
          <w:sz w:val="28"/>
          <w:szCs w:val="28"/>
          <w:lang w:val="vi-VN"/>
        </w:rPr>
        <w:t xml:space="preserve">Ủy ban nhân dân các </w:t>
      </w:r>
      <w:r w:rsidRPr="002C610B">
        <w:rPr>
          <w:color w:val="000000"/>
          <w:sz w:val="28"/>
          <w:szCs w:val="28"/>
        </w:rPr>
        <w:t xml:space="preserve">xã, phường; </w:t>
      </w:r>
      <w:r w:rsidRPr="002C610B">
        <w:rPr>
          <w:color w:val="000000"/>
          <w:sz w:val="28"/>
          <w:szCs w:val="28"/>
          <w:lang w:val="vi-VN"/>
        </w:rPr>
        <w:t xml:space="preserve">các </w:t>
      </w:r>
      <w:r w:rsidRPr="002C610B">
        <w:rPr>
          <w:color w:val="000000"/>
          <w:sz w:val="28"/>
          <w:szCs w:val="28"/>
        </w:rPr>
        <w:t xml:space="preserve">tổ chức và </w:t>
      </w:r>
      <w:r w:rsidRPr="002C610B">
        <w:rPr>
          <w:color w:val="000000"/>
          <w:sz w:val="28"/>
          <w:szCs w:val="28"/>
          <w:lang w:val="vi-VN"/>
        </w:rPr>
        <w:t xml:space="preserve">cá nhân </w:t>
      </w:r>
      <w:r w:rsidRPr="002C610B">
        <w:rPr>
          <w:color w:val="000000"/>
          <w:sz w:val="28"/>
          <w:szCs w:val="28"/>
        </w:rPr>
        <w:t xml:space="preserve">có </w:t>
      </w:r>
      <w:r w:rsidRPr="002C610B">
        <w:rPr>
          <w:color w:val="000000"/>
          <w:sz w:val="28"/>
          <w:szCs w:val="28"/>
          <w:lang w:val="vi-VN"/>
        </w:rPr>
        <w:t>liên quan chịu trách nhiệm thi hành Quyết định này./.</w:t>
      </w:r>
      <w:bookmarkEnd w:id="6"/>
    </w:p>
    <w:p w:rsidR="00C90C00" w:rsidRPr="002C610B" w:rsidRDefault="00C90C00" w:rsidP="00C90C00">
      <w:pPr>
        <w:widowControl w:val="0"/>
        <w:spacing w:after="120" w:line="252" w:lineRule="auto"/>
        <w:jc w:val="both"/>
        <w:rPr>
          <w:color w:val="000000"/>
          <w:sz w:val="8"/>
          <w:szCs w:val="28"/>
          <w:lang w:val="vi-VN"/>
        </w:rPr>
      </w:pPr>
    </w:p>
    <w:tbl>
      <w:tblPr>
        <w:tblW w:w="9214" w:type="dxa"/>
        <w:tblCellMar>
          <w:left w:w="0" w:type="dxa"/>
          <w:right w:w="0" w:type="dxa"/>
        </w:tblCellMar>
        <w:tblLook w:val="04A0" w:firstRow="1" w:lastRow="0" w:firstColumn="1" w:lastColumn="0" w:noHBand="0" w:noVBand="1"/>
      </w:tblPr>
      <w:tblGrid>
        <w:gridCol w:w="4786"/>
        <w:gridCol w:w="4428"/>
      </w:tblGrid>
      <w:tr w:rsidR="00C90C00" w:rsidRPr="002C610B" w:rsidTr="00CD761C">
        <w:tc>
          <w:tcPr>
            <w:tcW w:w="4786" w:type="dxa"/>
            <w:tcMar>
              <w:top w:w="0" w:type="dxa"/>
              <w:left w:w="108" w:type="dxa"/>
              <w:bottom w:w="0" w:type="dxa"/>
              <w:right w:w="108" w:type="dxa"/>
            </w:tcMar>
          </w:tcPr>
          <w:p w:rsidR="00C90C00" w:rsidRPr="002C610B" w:rsidRDefault="00C90C00" w:rsidP="00C90C00">
            <w:pPr>
              <w:widowControl w:val="0"/>
              <w:ind w:left="-108"/>
              <w:rPr>
                <w:color w:val="000000"/>
                <w:sz w:val="22"/>
                <w:szCs w:val="22"/>
                <w:lang w:val="vi-VN"/>
              </w:rPr>
            </w:pPr>
            <w:r w:rsidRPr="002C610B">
              <w:rPr>
                <w:b/>
                <w:bCs/>
                <w:i/>
                <w:iCs/>
                <w:color w:val="000000"/>
                <w:lang w:val="vi-VN"/>
              </w:rPr>
              <w:t>Nơi nhận:</w:t>
            </w:r>
            <w:r w:rsidRPr="002C610B">
              <w:rPr>
                <w:b/>
                <w:bCs/>
                <w:i/>
                <w:iCs/>
                <w:color w:val="000000"/>
                <w:sz w:val="22"/>
                <w:szCs w:val="22"/>
                <w:lang w:val="vi-VN"/>
              </w:rPr>
              <w:br/>
            </w:r>
            <w:r w:rsidRPr="002C610B">
              <w:rPr>
                <w:color w:val="000000"/>
                <w:sz w:val="22"/>
                <w:szCs w:val="22"/>
                <w:lang w:val="vi-VN"/>
              </w:rPr>
              <w:t>- Như Điều 3;</w:t>
            </w:r>
            <w:r w:rsidRPr="002C610B">
              <w:rPr>
                <w:color w:val="000000"/>
                <w:sz w:val="22"/>
                <w:szCs w:val="22"/>
                <w:lang w:val="vi-VN"/>
              </w:rPr>
              <w:br/>
              <w:t xml:space="preserve">- Bộ </w:t>
            </w:r>
            <w:r w:rsidRPr="002C610B">
              <w:rPr>
                <w:color w:val="000000"/>
                <w:sz w:val="22"/>
                <w:szCs w:val="22"/>
              </w:rPr>
              <w:t>Khoa học và Công nghệ</w:t>
            </w:r>
            <w:r w:rsidRPr="002C610B">
              <w:rPr>
                <w:color w:val="000000"/>
                <w:sz w:val="22"/>
                <w:szCs w:val="22"/>
                <w:lang w:val="vi-VN"/>
              </w:rPr>
              <w:t>;</w:t>
            </w:r>
            <w:r w:rsidRPr="002C610B">
              <w:rPr>
                <w:color w:val="000000"/>
                <w:sz w:val="22"/>
                <w:szCs w:val="22"/>
                <w:lang w:val="vi-VN"/>
              </w:rPr>
              <w:br/>
              <w:t>- TT T</w:t>
            </w:r>
            <w:r w:rsidRPr="002C610B">
              <w:rPr>
                <w:color w:val="000000"/>
                <w:sz w:val="22"/>
                <w:szCs w:val="22"/>
              </w:rPr>
              <w:t>hành</w:t>
            </w:r>
            <w:r w:rsidRPr="002C610B">
              <w:rPr>
                <w:color w:val="000000"/>
                <w:sz w:val="22"/>
                <w:szCs w:val="22"/>
                <w:lang w:val="vi-VN"/>
              </w:rPr>
              <w:t xml:space="preserve"> ủy, TT HĐND </w:t>
            </w:r>
            <w:r w:rsidRPr="002C610B">
              <w:rPr>
                <w:color w:val="000000"/>
                <w:sz w:val="22"/>
                <w:szCs w:val="22"/>
              </w:rPr>
              <w:t>thành phố</w:t>
            </w:r>
            <w:r w:rsidRPr="002C610B">
              <w:rPr>
                <w:color w:val="000000"/>
                <w:sz w:val="22"/>
                <w:szCs w:val="22"/>
                <w:lang w:val="vi-VN"/>
              </w:rPr>
              <w:t>;</w:t>
            </w:r>
            <w:r w:rsidRPr="002C610B">
              <w:rPr>
                <w:color w:val="000000"/>
                <w:sz w:val="22"/>
                <w:szCs w:val="22"/>
                <w:lang w:val="vi-VN"/>
              </w:rPr>
              <w:br/>
              <w:t xml:space="preserve">- CT, các PCT UBND </w:t>
            </w:r>
            <w:r w:rsidRPr="002C610B">
              <w:rPr>
                <w:color w:val="000000"/>
                <w:sz w:val="22"/>
                <w:szCs w:val="22"/>
              </w:rPr>
              <w:t>thành phố</w:t>
            </w:r>
            <w:r w:rsidRPr="002C610B">
              <w:rPr>
                <w:color w:val="000000"/>
                <w:sz w:val="22"/>
                <w:szCs w:val="22"/>
                <w:lang w:val="vi-VN"/>
              </w:rPr>
              <w:t>;</w:t>
            </w:r>
            <w:r w:rsidRPr="002C610B">
              <w:rPr>
                <w:color w:val="000000"/>
                <w:sz w:val="22"/>
                <w:szCs w:val="22"/>
                <w:lang w:val="vi-VN"/>
              </w:rPr>
              <w:br/>
              <w:t xml:space="preserve">- Cổng TTĐT </w:t>
            </w:r>
            <w:r w:rsidRPr="002C610B">
              <w:rPr>
                <w:color w:val="000000"/>
                <w:sz w:val="22"/>
                <w:szCs w:val="22"/>
              </w:rPr>
              <w:t>thành phố</w:t>
            </w:r>
            <w:r w:rsidRPr="002C610B">
              <w:rPr>
                <w:color w:val="000000"/>
                <w:sz w:val="22"/>
                <w:szCs w:val="22"/>
                <w:lang w:val="vi-VN"/>
              </w:rPr>
              <w:t>;</w:t>
            </w:r>
          </w:p>
          <w:p w:rsidR="00C90C00" w:rsidRPr="002C610B" w:rsidRDefault="00C90C00" w:rsidP="00C90C00">
            <w:pPr>
              <w:widowControl w:val="0"/>
              <w:ind w:left="-108"/>
              <w:rPr>
                <w:color w:val="000000"/>
                <w:sz w:val="22"/>
                <w:szCs w:val="22"/>
                <w:lang w:val="vi-VN"/>
              </w:rPr>
            </w:pPr>
            <w:r w:rsidRPr="002C610B">
              <w:rPr>
                <w:color w:val="000000"/>
                <w:sz w:val="22"/>
                <w:szCs w:val="22"/>
              </w:rPr>
              <w:t xml:space="preserve">- </w:t>
            </w:r>
            <w:r w:rsidRPr="002C610B">
              <w:rPr>
                <w:color w:val="000000"/>
                <w:sz w:val="22"/>
                <w:szCs w:val="22"/>
                <w:lang w:val="vi-VN"/>
              </w:rPr>
              <w:t xml:space="preserve">Công báo </w:t>
            </w:r>
            <w:r w:rsidRPr="002C610B">
              <w:rPr>
                <w:color w:val="000000"/>
                <w:sz w:val="22"/>
                <w:szCs w:val="22"/>
              </w:rPr>
              <w:t>thành phố;</w:t>
            </w:r>
            <w:r w:rsidRPr="002C610B">
              <w:rPr>
                <w:color w:val="000000"/>
                <w:sz w:val="22"/>
                <w:szCs w:val="22"/>
                <w:lang w:val="vi-VN"/>
              </w:rPr>
              <w:br/>
              <w:t>- VP: CVP và các PCVP;</w:t>
            </w:r>
          </w:p>
          <w:p w:rsidR="00C90C00" w:rsidRPr="002C610B" w:rsidRDefault="00C90C00" w:rsidP="00C90C00">
            <w:pPr>
              <w:widowControl w:val="0"/>
              <w:ind w:left="-108"/>
              <w:rPr>
                <w:color w:val="000000"/>
                <w:sz w:val="22"/>
                <w:szCs w:val="22"/>
              </w:rPr>
            </w:pPr>
            <w:r w:rsidRPr="002C610B">
              <w:rPr>
                <w:color w:val="000000"/>
                <w:sz w:val="22"/>
                <w:szCs w:val="22"/>
                <w:lang w:val="vi-VN"/>
              </w:rPr>
              <w:t>- Lưu: VT, CN.</w:t>
            </w:r>
          </w:p>
        </w:tc>
        <w:tc>
          <w:tcPr>
            <w:tcW w:w="4428" w:type="dxa"/>
            <w:tcMar>
              <w:top w:w="0" w:type="dxa"/>
              <w:left w:w="108" w:type="dxa"/>
              <w:bottom w:w="0" w:type="dxa"/>
              <w:right w:w="108" w:type="dxa"/>
            </w:tcMar>
          </w:tcPr>
          <w:p w:rsidR="00C90C00" w:rsidRPr="002C610B" w:rsidRDefault="00C90C00" w:rsidP="00C90C00">
            <w:pPr>
              <w:widowControl w:val="0"/>
              <w:jc w:val="center"/>
              <w:rPr>
                <w:b/>
                <w:bCs/>
                <w:color w:val="000000"/>
                <w:sz w:val="28"/>
                <w:szCs w:val="28"/>
              </w:rPr>
            </w:pPr>
            <w:r w:rsidRPr="002C610B">
              <w:rPr>
                <w:b/>
                <w:bCs/>
                <w:color w:val="000000"/>
                <w:sz w:val="28"/>
                <w:szCs w:val="28"/>
                <w:lang w:val="vi-VN"/>
              </w:rPr>
              <w:t>TM. ỦY BAN NHÂN DÂN</w:t>
            </w:r>
            <w:r w:rsidRPr="002C610B">
              <w:rPr>
                <w:b/>
                <w:bCs/>
                <w:color w:val="000000"/>
                <w:sz w:val="28"/>
                <w:szCs w:val="28"/>
              </w:rPr>
              <w:br/>
              <w:t>KT. CHỦ TỊCH</w:t>
            </w:r>
          </w:p>
          <w:p w:rsidR="00C90C00" w:rsidRPr="002C610B" w:rsidRDefault="00C90C00" w:rsidP="00C90C00">
            <w:pPr>
              <w:widowControl w:val="0"/>
              <w:jc w:val="center"/>
              <w:rPr>
                <w:b/>
                <w:bCs/>
                <w:color w:val="000000"/>
                <w:sz w:val="28"/>
                <w:szCs w:val="28"/>
              </w:rPr>
            </w:pPr>
            <w:r w:rsidRPr="002C610B">
              <w:rPr>
                <w:b/>
                <w:bCs/>
                <w:color w:val="000000"/>
                <w:sz w:val="28"/>
                <w:szCs w:val="28"/>
              </w:rPr>
              <w:t>PHÓ CHỦ TỊCH</w:t>
            </w:r>
          </w:p>
          <w:p w:rsidR="00C90C00" w:rsidRPr="002C610B" w:rsidRDefault="00C90C00" w:rsidP="00C90C00">
            <w:pPr>
              <w:widowControl w:val="0"/>
              <w:jc w:val="center"/>
              <w:rPr>
                <w:color w:val="000000"/>
              </w:rPr>
            </w:pPr>
            <w:r w:rsidRPr="002C610B">
              <w:rPr>
                <w:b/>
                <w:bCs/>
                <w:color w:val="000000"/>
                <w:sz w:val="28"/>
                <w:szCs w:val="28"/>
              </w:rPr>
              <w:br/>
            </w:r>
            <w:r w:rsidRPr="002C610B">
              <w:rPr>
                <w:b/>
                <w:bCs/>
                <w:color w:val="000000"/>
                <w:sz w:val="28"/>
                <w:szCs w:val="28"/>
              </w:rPr>
              <w:br/>
            </w:r>
          </w:p>
          <w:p w:rsidR="00C90C00" w:rsidRPr="002C610B" w:rsidRDefault="00C90C00" w:rsidP="00C90C00">
            <w:pPr>
              <w:widowControl w:val="0"/>
              <w:jc w:val="center"/>
              <w:rPr>
                <w:color w:val="000000"/>
              </w:rPr>
            </w:pPr>
          </w:p>
          <w:p w:rsidR="00C90C00" w:rsidRPr="002C610B" w:rsidRDefault="00C90C00" w:rsidP="00C90C00">
            <w:pPr>
              <w:widowControl w:val="0"/>
              <w:jc w:val="center"/>
              <w:rPr>
                <w:b/>
                <w:color w:val="000000"/>
                <w:sz w:val="28"/>
                <w:szCs w:val="28"/>
              </w:rPr>
            </w:pPr>
          </w:p>
        </w:tc>
      </w:tr>
    </w:tbl>
    <w:p w:rsidR="00761EA4" w:rsidRPr="002C610B" w:rsidRDefault="00761EA4"/>
    <w:sectPr w:rsidR="00761EA4" w:rsidRPr="002C610B" w:rsidSect="0004433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C00"/>
    <w:rsid w:val="00044330"/>
    <w:rsid w:val="000767E1"/>
    <w:rsid w:val="00117C79"/>
    <w:rsid w:val="00122A35"/>
    <w:rsid w:val="00213D77"/>
    <w:rsid w:val="00292146"/>
    <w:rsid w:val="002C0E4A"/>
    <w:rsid w:val="002C610B"/>
    <w:rsid w:val="0035522B"/>
    <w:rsid w:val="003A565D"/>
    <w:rsid w:val="004267EF"/>
    <w:rsid w:val="006F34B5"/>
    <w:rsid w:val="00761EA4"/>
    <w:rsid w:val="00814FAD"/>
    <w:rsid w:val="008343A4"/>
    <w:rsid w:val="008812A0"/>
    <w:rsid w:val="008A451F"/>
    <w:rsid w:val="00950AC7"/>
    <w:rsid w:val="009F49BF"/>
    <w:rsid w:val="00A2362A"/>
    <w:rsid w:val="00BD6CE5"/>
    <w:rsid w:val="00C90C00"/>
    <w:rsid w:val="00F03D8D"/>
    <w:rsid w:val="00F3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2BE25A-30A2-44CF-97DC-A397252A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C0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87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CMS-PC</Company>
  <LinksUpToDate>false</LinksUpToDate>
  <CharactersWithSpaces>5235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 Tuan Anh</dc:creator>
  <cp:lastModifiedBy>Admin</cp:lastModifiedBy>
  <cp:revision>14</cp:revision>
  <dcterms:created xsi:type="dcterms:W3CDTF">2026-08-27T04:43:00Z</dcterms:created>
  <dcterms:modified xsi:type="dcterms:W3CDTF">2026-08-28T02:19:00Z</dcterms:modified>
</cp:coreProperties>
</file>